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A2" w:rsidRDefault="003512A2" w:rsidP="00575E68">
      <w:pPr>
        <w:tabs>
          <w:tab w:val="left" w:pos="567"/>
        </w:tabs>
        <w:jc w:val="center"/>
        <w:rPr>
          <w:rFonts w:ascii="標楷體" w:eastAsia="標楷體" w:hAnsi="標楷體"/>
        </w:rPr>
      </w:pPr>
    </w:p>
    <w:p w:rsidR="000B3DF3" w:rsidRPr="00F2706A" w:rsidRDefault="000B3DF3" w:rsidP="00575E68">
      <w:pPr>
        <w:tabs>
          <w:tab w:val="left" w:pos="567"/>
        </w:tabs>
        <w:jc w:val="center"/>
        <w:rPr>
          <w:rFonts w:ascii="標楷體" w:eastAsia="標楷體" w:hAnsi="標楷體"/>
        </w:rPr>
      </w:pPr>
      <w:r w:rsidRPr="00F2706A">
        <w:rPr>
          <w:rFonts w:ascii="標楷體" w:eastAsia="標楷體" w:hAnsi="標楷體"/>
        </w:rPr>
        <w:t>投資人權益</w:t>
      </w:r>
      <w:r w:rsidR="003512A2" w:rsidRPr="008C05DC">
        <w:rPr>
          <w:rFonts w:ascii="標楷體" w:eastAsia="標楷體" w:hAnsi="標楷體" w:hint="eastAsia"/>
        </w:rPr>
        <w:t>分配</w:t>
      </w:r>
      <w:r w:rsidRPr="00F2706A">
        <w:rPr>
          <w:rFonts w:ascii="標楷體" w:eastAsia="標楷體" w:hAnsi="標楷體"/>
        </w:rPr>
        <w:t>應提送資料一覽表</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268"/>
        <w:gridCol w:w="3968"/>
        <w:gridCol w:w="1417"/>
      </w:tblGrid>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項  次</w:t>
            </w:r>
          </w:p>
        </w:tc>
        <w:tc>
          <w:tcPr>
            <w:tcW w:w="2268"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項             目</w:t>
            </w:r>
          </w:p>
        </w:tc>
        <w:tc>
          <w:tcPr>
            <w:tcW w:w="3968"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內                        容</w:t>
            </w:r>
          </w:p>
        </w:tc>
        <w:tc>
          <w:tcPr>
            <w:tcW w:w="1417"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份     數</w:t>
            </w:r>
          </w:p>
        </w:tc>
      </w:tr>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1</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圖說</w:t>
            </w:r>
          </w:p>
        </w:tc>
        <w:tc>
          <w:tcPr>
            <w:tcW w:w="3968" w:type="dxa"/>
            <w:shd w:val="clear" w:color="auto" w:fill="auto"/>
          </w:tcPr>
          <w:p w:rsidR="000B3DF3" w:rsidRPr="005B1701" w:rsidRDefault="000B3DF3" w:rsidP="005B1701">
            <w:pPr>
              <w:pStyle w:val="a8"/>
              <w:numPr>
                <w:ilvl w:val="0"/>
                <w:numId w:val="50"/>
              </w:numPr>
              <w:spacing w:line="300" w:lineRule="exact"/>
              <w:ind w:leftChars="0" w:left="317" w:rightChars="-45" w:right="-108" w:hanging="425"/>
              <w:jc w:val="both"/>
              <w:rPr>
                <w:rFonts w:ascii="標楷體" w:eastAsia="標楷體" w:hAnsi="標楷體"/>
              </w:rPr>
            </w:pPr>
            <w:r w:rsidRPr="005B1701">
              <w:rPr>
                <w:rFonts w:ascii="標楷體" w:eastAsia="標楷體" w:hAnsi="標楷體"/>
              </w:rPr>
              <w:t>建築工程：面積表、平面、立面、剖面、基礎工程、假設工程、結構、內、外裝修、天花、門窗、防水隔熱、景觀、設備、雜項及大樣圖等。</w:t>
            </w:r>
          </w:p>
          <w:p w:rsidR="000B3DF3" w:rsidRPr="005B1701" w:rsidRDefault="000B3DF3" w:rsidP="005B1701">
            <w:pPr>
              <w:pStyle w:val="a8"/>
              <w:numPr>
                <w:ilvl w:val="0"/>
                <w:numId w:val="50"/>
              </w:numPr>
              <w:spacing w:line="300" w:lineRule="exact"/>
              <w:ind w:leftChars="0" w:left="317" w:rightChars="-45" w:right="-108" w:hanging="425"/>
              <w:jc w:val="both"/>
              <w:rPr>
                <w:rFonts w:ascii="標楷體" w:eastAsia="標楷體" w:hAnsi="標楷體"/>
              </w:rPr>
            </w:pPr>
            <w:r w:rsidRPr="005B1701">
              <w:rPr>
                <w:rFonts w:ascii="標楷體" w:eastAsia="標楷體" w:hAnsi="標楷體"/>
              </w:rPr>
              <w:t>機電工程：電氣、消防、</w:t>
            </w:r>
            <w:proofErr w:type="gramStart"/>
            <w:r w:rsidRPr="005B1701">
              <w:rPr>
                <w:rFonts w:ascii="標楷體" w:eastAsia="標楷體" w:hAnsi="標楷體"/>
              </w:rPr>
              <w:t>弱電</w:t>
            </w:r>
            <w:proofErr w:type="gramEnd"/>
            <w:r w:rsidRPr="005B1701">
              <w:rPr>
                <w:rFonts w:ascii="標楷體" w:eastAsia="標楷體" w:hAnsi="標楷體"/>
              </w:rPr>
              <w:t>、給排水、生活廢水、空調及其他設備等。</w:t>
            </w:r>
          </w:p>
          <w:p w:rsidR="000B3DF3" w:rsidRPr="005B1701" w:rsidRDefault="000B3DF3" w:rsidP="005B1701">
            <w:pPr>
              <w:pStyle w:val="a8"/>
              <w:numPr>
                <w:ilvl w:val="0"/>
                <w:numId w:val="50"/>
              </w:numPr>
              <w:spacing w:line="300" w:lineRule="exact"/>
              <w:ind w:leftChars="0" w:left="317" w:rightChars="-45" w:right="-108" w:hanging="425"/>
              <w:rPr>
                <w:rFonts w:ascii="標楷體" w:eastAsia="標楷體" w:hAnsi="標楷體"/>
              </w:rPr>
            </w:pPr>
            <w:r w:rsidRPr="005B1701">
              <w:rPr>
                <w:rFonts w:ascii="標楷體" w:eastAsia="標楷體" w:hAnsi="標楷體"/>
              </w:rPr>
              <w:t>裝修表。</w:t>
            </w:r>
          </w:p>
          <w:p w:rsidR="000B3DF3" w:rsidRPr="005B1701" w:rsidRDefault="000B3DF3" w:rsidP="005B1701">
            <w:pPr>
              <w:pStyle w:val="a8"/>
              <w:numPr>
                <w:ilvl w:val="0"/>
                <w:numId w:val="50"/>
              </w:numPr>
              <w:spacing w:line="300" w:lineRule="exact"/>
              <w:ind w:leftChars="0" w:left="317" w:rightChars="-45" w:right="-108" w:hanging="425"/>
              <w:rPr>
                <w:rFonts w:ascii="標楷體" w:eastAsia="標楷體" w:hAnsi="標楷體"/>
              </w:rPr>
            </w:pPr>
            <w:r w:rsidRPr="005B1701">
              <w:rPr>
                <w:rFonts w:ascii="標楷體" w:eastAsia="標楷體" w:hAnsi="標楷體"/>
              </w:rPr>
              <w:t>A3 紙本。</w:t>
            </w:r>
          </w:p>
        </w:tc>
        <w:tc>
          <w:tcPr>
            <w:tcW w:w="1417"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6</w:t>
            </w:r>
          </w:p>
        </w:tc>
      </w:tr>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2</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施工規範</w:t>
            </w:r>
          </w:p>
        </w:tc>
        <w:tc>
          <w:tcPr>
            <w:tcW w:w="3968" w:type="dxa"/>
            <w:shd w:val="clear" w:color="auto" w:fill="auto"/>
          </w:tcPr>
          <w:p w:rsidR="000B3DF3" w:rsidRPr="005B1701" w:rsidRDefault="000B3DF3" w:rsidP="005B1701">
            <w:pPr>
              <w:spacing w:line="320" w:lineRule="exact"/>
              <w:rPr>
                <w:rFonts w:ascii="標楷體" w:eastAsia="標楷體" w:hAnsi="標楷體"/>
              </w:rPr>
            </w:pPr>
            <w:r w:rsidRPr="005B1701">
              <w:rPr>
                <w:rFonts w:ascii="標楷體" w:eastAsia="標楷體" w:hAnsi="標楷體"/>
              </w:rPr>
              <w:t>含建築工程及機電工程。</w:t>
            </w:r>
          </w:p>
        </w:tc>
        <w:tc>
          <w:tcPr>
            <w:tcW w:w="1417"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6</w:t>
            </w:r>
          </w:p>
        </w:tc>
      </w:tr>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3</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建材、設備說明書</w:t>
            </w:r>
          </w:p>
        </w:tc>
        <w:tc>
          <w:tcPr>
            <w:tcW w:w="3968" w:type="dxa"/>
            <w:shd w:val="clear" w:color="auto" w:fill="auto"/>
          </w:tcPr>
          <w:p w:rsidR="000B3DF3" w:rsidRPr="005B1701" w:rsidRDefault="000B3DF3" w:rsidP="005B1701">
            <w:pPr>
              <w:pStyle w:val="a8"/>
              <w:numPr>
                <w:ilvl w:val="0"/>
                <w:numId w:val="51"/>
              </w:numPr>
              <w:spacing w:line="320" w:lineRule="exact"/>
              <w:ind w:leftChars="0" w:left="317" w:rightChars="-45" w:right="-108" w:hanging="425"/>
              <w:rPr>
                <w:rFonts w:ascii="標楷體" w:eastAsia="標楷體" w:hAnsi="標楷體"/>
              </w:rPr>
            </w:pPr>
            <w:r w:rsidRPr="005B1701">
              <w:rPr>
                <w:rFonts w:ascii="標楷體" w:eastAsia="標楷體" w:hAnsi="標楷體"/>
              </w:rPr>
              <w:t>含建築工程及機電工程。</w:t>
            </w:r>
          </w:p>
          <w:p w:rsidR="000B3DF3" w:rsidRPr="005B1701" w:rsidRDefault="000B3DF3" w:rsidP="005B1701">
            <w:pPr>
              <w:pStyle w:val="a8"/>
              <w:numPr>
                <w:ilvl w:val="0"/>
                <w:numId w:val="51"/>
              </w:numPr>
              <w:spacing w:line="320" w:lineRule="exact"/>
              <w:ind w:leftChars="0" w:left="318" w:rightChars="-45" w:right="-108" w:hanging="426"/>
              <w:rPr>
                <w:rFonts w:ascii="標楷體" w:eastAsia="標楷體" w:hAnsi="標楷體"/>
              </w:rPr>
            </w:pPr>
            <w:r w:rsidRPr="005B1701">
              <w:rPr>
                <w:rFonts w:ascii="標楷體" w:eastAsia="標楷體" w:hAnsi="標楷體"/>
              </w:rPr>
              <w:t>A3 或A4 紙本。</w:t>
            </w:r>
          </w:p>
        </w:tc>
        <w:tc>
          <w:tcPr>
            <w:tcW w:w="1417"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6</w:t>
            </w:r>
          </w:p>
        </w:tc>
      </w:tr>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4</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工程預算書</w:t>
            </w:r>
          </w:p>
        </w:tc>
        <w:tc>
          <w:tcPr>
            <w:tcW w:w="3968" w:type="dxa"/>
            <w:shd w:val="clear" w:color="auto" w:fill="auto"/>
          </w:tcPr>
          <w:p w:rsidR="000B3DF3" w:rsidRPr="005B1701" w:rsidRDefault="000B3DF3" w:rsidP="005B1701">
            <w:pPr>
              <w:pStyle w:val="a8"/>
              <w:numPr>
                <w:ilvl w:val="0"/>
                <w:numId w:val="52"/>
              </w:numPr>
              <w:spacing w:line="320" w:lineRule="exact"/>
              <w:ind w:leftChars="0" w:left="317" w:hanging="425"/>
              <w:rPr>
                <w:rFonts w:ascii="標楷體" w:eastAsia="標楷體" w:hAnsi="標楷體"/>
              </w:rPr>
            </w:pPr>
            <w:r w:rsidRPr="005B1701">
              <w:rPr>
                <w:rFonts w:ascii="標楷體" w:eastAsia="標楷體" w:hAnsi="標楷體"/>
              </w:rPr>
              <w:t>總表、詳細表、單價分析表。</w:t>
            </w:r>
          </w:p>
          <w:p w:rsidR="000B3DF3" w:rsidRPr="005B1701" w:rsidRDefault="000B3DF3" w:rsidP="005B1701">
            <w:pPr>
              <w:pStyle w:val="a8"/>
              <w:numPr>
                <w:ilvl w:val="0"/>
                <w:numId w:val="52"/>
              </w:numPr>
              <w:spacing w:line="320" w:lineRule="exact"/>
              <w:ind w:leftChars="0" w:left="317" w:hanging="425"/>
              <w:rPr>
                <w:rFonts w:ascii="標楷體" w:eastAsia="標楷體" w:hAnsi="標楷體"/>
              </w:rPr>
            </w:pPr>
            <w:r w:rsidRPr="005B1701">
              <w:rPr>
                <w:rFonts w:ascii="標楷體" w:eastAsia="標楷體" w:hAnsi="標楷體"/>
              </w:rPr>
              <w:t>A4 紙本。</w:t>
            </w:r>
          </w:p>
        </w:tc>
        <w:tc>
          <w:tcPr>
            <w:tcW w:w="1417"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6</w:t>
            </w:r>
          </w:p>
        </w:tc>
      </w:tr>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5</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光碟</w:t>
            </w:r>
          </w:p>
        </w:tc>
        <w:tc>
          <w:tcPr>
            <w:tcW w:w="3968" w:type="dxa"/>
            <w:tcBorders>
              <w:bottom w:val="single" w:sz="4" w:space="0" w:color="auto"/>
            </w:tcBorders>
            <w:shd w:val="clear" w:color="auto" w:fill="auto"/>
          </w:tcPr>
          <w:p w:rsidR="000B3DF3" w:rsidRPr="005B1701" w:rsidRDefault="000B3DF3" w:rsidP="005B1701">
            <w:pPr>
              <w:spacing w:line="320" w:lineRule="exact"/>
              <w:rPr>
                <w:rFonts w:ascii="標楷體" w:eastAsia="標楷體" w:hAnsi="標楷體"/>
              </w:rPr>
            </w:pPr>
            <w:r w:rsidRPr="005B1701">
              <w:rPr>
                <w:rFonts w:ascii="標楷體" w:eastAsia="標楷體" w:hAnsi="標楷體"/>
              </w:rPr>
              <w:t>內容含建築工程及機電工程圖說</w:t>
            </w:r>
            <w:r w:rsidRPr="005B1701">
              <w:rPr>
                <w:rFonts w:ascii="標楷體" w:eastAsia="標楷體" w:hAnsi="標楷體"/>
              </w:rPr>
              <w:br/>
            </w:r>
            <w:r w:rsidRPr="005B1701">
              <w:rPr>
                <w:rFonts w:ascii="標楷體" w:eastAsia="標楷體" w:hAnsi="標楷體" w:hint="eastAsia"/>
              </w:rPr>
              <w:t>(</w:t>
            </w:r>
            <w:r w:rsidRPr="005B1701">
              <w:rPr>
                <w:rFonts w:ascii="標楷體" w:eastAsia="標楷體" w:hAnsi="標楷體"/>
              </w:rPr>
              <w:t>AUTOCAD</w:t>
            </w:r>
            <w:r w:rsidRPr="005B1701">
              <w:rPr>
                <w:rFonts w:ascii="標楷體" w:eastAsia="標楷體" w:hAnsi="標楷體" w:hint="eastAsia"/>
              </w:rPr>
              <w:t>)</w:t>
            </w:r>
            <w:r w:rsidRPr="005B1701">
              <w:rPr>
                <w:rFonts w:ascii="標楷體" w:eastAsia="標楷體" w:hAnsi="標楷體"/>
              </w:rPr>
              <w:t>、工程預算書。</w:t>
            </w:r>
          </w:p>
        </w:tc>
        <w:tc>
          <w:tcPr>
            <w:tcW w:w="1417"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6</w:t>
            </w:r>
          </w:p>
        </w:tc>
      </w:tr>
      <w:tr w:rsidR="000B3DF3" w:rsidRPr="008C05DC"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6</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權益</w:t>
            </w:r>
            <w:r w:rsidR="003512A2" w:rsidRPr="008C05DC">
              <w:rPr>
                <w:rFonts w:ascii="標楷體" w:eastAsia="標楷體" w:hAnsi="標楷體" w:hint="eastAsia"/>
              </w:rPr>
              <w:t>分配</w:t>
            </w:r>
            <w:r w:rsidRPr="005B1701">
              <w:rPr>
                <w:rFonts w:ascii="標楷體" w:eastAsia="標楷體" w:hAnsi="標楷體" w:hint="eastAsia"/>
              </w:rPr>
              <w:t>建議書</w:t>
            </w:r>
          </w:p>
        </w:tc>
        <w:tc>
          <w:tcPr>
            <w:tcW w:w="3968" w:type="dxa"/>
            <w:tcBorders>
              <w:bottom w:val="single" w:sz="4" w:space="0" w:color="auto"/>
            </w:tcBorders>
            <w:shd w:val="clear" w:color="auto" w:fill="auto"/>
          </w:tcPr>
          <w:p w:rsidR="000B3DF3" w:rsidRPr="005B1701" w:rsidRDefault="000B3DF3" w:rsidP="005B1701">
            <w:pPr>
              <w:pStyle w:val="a8"/>
              <w:numPr>
                <w:ilvl w:val="0"/>
                <w:numId w:val="53"/>
              </w:numPr>
              <w:spacing w:line="300" w:lineRule="exact"/>
              <w:ind w:leftChars="0" w:left="317" w:hanging="425"/>
              <w:jc w:val="both"/>
              <w:rPr>
                <w:rFonts w:ascii="標楷體" w:eastAsia="標楷體" w:hAnsi="標楷體"/>
              </w:rPr>
            </w:pPr>
            <w:r w:rsidRPr="005B1701">
              <w:rPr>
                <w:rFonts w:ascii="標楷體" w:eastAsia="標楷體" w:hAnsi="標楷體" w:hint="eastAsia"/>
              </w:rPr>
              <w:t>各樓層房屋區位價格、各席停車位區位價格、開發</w:t>
            </w:r>
            <w:proofErr w:type="gramStart"/>
            <w:r w:rsidR="003512A2" w:rsidRPr="008C05DC">
              <w:rPr>
                <w:rFonts w:ascii="標楷體" w:eastAsia="標楷體" w:hAnsi="標楷體" w:hint="eastAsia"/>
              </w:rPr>
              <w:t>建物</w:t>
            </w:r>
            <w:r w:rsidRPr="005B1701">
              <w:rPr>
                <w:rFonts w:ascii="標楷體" w:eastAsia="標楷體" w:hAnsi="標楷體" w:hint="eastAsia"/>
              </w:rPr>
              <w:t>總權值</w:t>
            </w:r>
            <w:proofErr w:type="gramEnd"/>
            <w:r w:rsidRPr="005B1701">
              <w:rPr>
                <w:rFonts w:ascii="標楷體" w:eastAsia="標楷體" w:hAnsi="標楷體" w:hint="eastAsia"/>
              </w:rPr>
              <w:t>（含不動產總值估價報告書）、建物興建成本、投資開發費用、權益分配比例及計算方式、建議區位分配方式等。</w:t>
            </w:r>
          </w:p>
          <w:p w:rsidR="000B3DF3" w:rsidRPr="005B1701" w:rsidRDefault="000B3DF3" w:rsidP="005B1701">
            <w:pPr>
              <w:pStyle w:val="a8"/>
              <w:numPr>
                <w:ilvl w:val="0"/>
                <w:numId w:val="53"/>
              </w:numPr>
              <w:spacing w:line="300" w:lineRule="exact"/>
              <w:ind w:leftChars="0" w:left="317" w:hanging="425"/>
              <w:jc w:val="both"/>
              <w:rPr>
                <w:rFonts w:ascii="標楷體" w:eastAsia="標楷體" w:hAnsi="標楷體"/>
              </w:rPr>
            </w:pPr>
            <w:r w:rsidRPr="005B1701">
              <w:rPr>
                <w:rFonts w:ascii="標楷體" w:eastAsia="標楷體" w:hAnsi="標楷體"/>
              </w:rPr>
              <w:t>產權面積計算（含面積計算圖、計算式、各樓層各戶主建物、附屬建物、公設持分面積表、車公計算表、土地持分面積表）。</w:t>
            </w:r>
          </w:p>
          <w:p w:rsidR="000B3DF3" w:rsidRPr="005B1701" w:rsidRDefault="000B3DF3" w:rsidP="005B1701">
            <w:pPr>
              <w:pStyle w:val="a8"/>
              <w:numPr>
                <w:ilvl w:val="0"/>
                <w:numId w:val="53"/>
              </w:numPr>
              <w:spacing w:line="300" w:lineRule="exact"/>
              <w:ind w:leftChars="0" w:left="317" w:hanging="425"/>
              <w:rPr>
                <w:rFonts w:ascii="標楷體" w:eastAsia="標楷體" w:hAnsi="標楷體"/>
              </w:rPr>
            </w:pPr>
            <w:r w:rsidRPr="005B1701">
              <w:rPr>
                <w:rFonts w:ascii="標楷體" w:eastAsia="標楷體" w:hAnsi="標楷體"/>
              </w:rPr>
              <w:t>建築平面區分公設著色圖</w:t>
            </w:r>
            <w:r w:rsidRPr="005B1701">
              <w:rPr>
                <w:rFonts w:ascii="標楷體" w:eastAsia="標楷體" w:hAnsi="標楷體" w:hint="eastAsia"/>
              </w:rPr>
              <w:t>。</w:t>
            </w:r>
          </w:p>
          <w:p w:rsidR="000B3DF3" w:rsidRPr="005B1701" w:rsidRDefault="000B3DF3" w:rsidP="005B1701">
            <w:pPr>
              <w:pStyle w:val="a8"/>
              <w:numPr>
                <w:ilvl w:val="0"/>
                <w:numId w:val="53"/>
              </w:numPr>
              <w:spacing w:line="300" w:lineRule="exact"/>
              <w:ind w:leftChars="0" w:left="317" w:hanging="425"/>
              <w:rPr>
                <w:rFonts w:ascii="標楷體" w:eastAsia="標楷體" w:hAnsi="標楷體"/>
              </w:rPr>
            </w:pPr>
            <w:r w:rsidRPr="005B1701">
              <w:rPr>
                <w:rFonts w:ascii="標楷體" w:eastAsia="標楷體" w:hAnsi="標楷體"/>
              </w:rPr>
              <w:t>A3 或A4 紙本。</w:t>
            </w:r>
          </w:p>
        </w:tc>
        <w:tc>
          <w:tcPr>
            <w:tcW w:w="1417"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6</w:t>
            </w:r>
          </w:p>
        </w:tc>
      </w:tr>
      <w:tr w:rsidR="000B3DF3" w:rsidRPr="00F2706A" w:rsidTr="005B1701">
        <w:tc>
          <w:tcPr>
            <w:tcW w:w="1135" w:type="dxa"/>
            <w:shd w:val="clear" w:color="auto" w:fill="auto"/>
          </w:tcPr>
          <w:p w:rsidR="000B3DF3" w:rsidRPr="005B1701" w:rsidRDefault="000B3DF3" w:rsidP="005B1701">
            <w:pPr>
              <w:jc w:val="center"/>
              <w:rPr>
                <w:rFonts w:ascii="標楷體" w:eastAsia="標楷體" w:hAnsi="標楷體"/>
              </w:rPr>
            </w:pPr>
            <w:r w:rsidRPr="005B1701">
              <w:rPr>
                <w:rFonts w:ascii="標楷體" w:eastAsia="標楷體" w:hAnsi="標楷體" w:hint="eastAsia"/>
              </w:rPr>
              <w:t>7</w:t>
            </w:r>
          </w:p>
        </w:tc>
        <w:tc>
          <w:tcPr>
            <w:tcW w:w="2268" w:type="dxa"/>
            <w:shd w:val="clear" w:color="auto" w:fill="auto"/>
          </w:tcPr>
          <w:p w:rsidR="000B3DF3" w:rsidRPr="005B1701" w:rsidRDefault="000B3DF3" w:rsidP="005B1701">
            <w:pPr>
              <w:rPr>
                <w:rFonts w:ascii="標楷體" w:eastAsia="標楷體" w:hAnsi="標楷體"/>
              </w:rPr>
            </w:pPr>
            <w:r w:rsidRPr="005B1701">
              <w:rPr>
                <w:rFonts w:ascii="標楷體" w:eastAsia="標楷體" w:hAnsi="標楷體" w:hint="eastAsia"/>
              </w:rPr>
              <w:t>其他</w:t>
            </w:r>
          </w:p>
        </w:tc>
        <w:tc>
          <w:tcPr>
            <w:tcW w:w="3968" w:type="dxa"/>
            <w:tcBorders>
              <w:top w:val="single" w:sz="4" w:space="0" w:color="auto"/>
            </w:tcBorders>
            <w:shd w:val="clear" w:color="auto" w:fill="auto"/>
          </w:tcPr>
          <w:p w:rsidR="000B3DF3" w:rsidRPr="005B1701" w:rsidRDefault="000B3DF3" w:rsidP="005B1701">
            <w:pPr>
              <w:spacing w:line="320" w:lineRule="exact"/>
              <w:jc w:val="both"/>
              <w:rPr>
                <w:rFonts w:ascii="標楷體" w:eastAsia="標楷體" w:hAnsi="標楷體"/>
              </w:rPr>
            </w:pPr>
            <w:r w:rsidRPr="005B1701">
              <w:rPr>
                <w:rFonts w:ascii="標楷體" w:eastAsia="標楷體" w:hAnsi="標楷體" w:hint="eastAsia"/>
              </w:rPr>
              <w:t>為進行權益分配評估作業，經主管機關通知須補充說明之資料與書表。</w:t>
            </w:r>
          </w:p>
        </w:tc>
        <w:tc>
          <w:tcPr>
            <w:tcW w:w="1417" w:type="dxa"/>
            <w:shd w:val="clear" w:color="auto" w:fill="auto"/>
          </w:tcPr>
          <w:p w:rsidR="000B3DF3" w:rsidRPr="005B1701" w:rsidRDefault="000B3DF3" w:rsidP="005B1701">
            <w:pPr>
              <w:rPr>
                <w:rFonts w:ascii="標楷體" w:eastAsia="標楷體" w:hAnsi="標楷體"/>
              </w:rPr>
            </w:pPr>
          </w:p>
        </w:tc>
      </w:tr>
    </w:tbl>
    <w:p w:rsidR="000B3DF3" w:rsidRDefault="000B3DF3" w:rsidP="00575E68">
      <w:pPr>
        <w:ind w:leftChars="150" w:left="361" w:hanging="1"/>
        <w:rPr>
          <w:rFonts w:ascii="標楷體" w:eastAsia="標楷體" w:hAnsi="標楷體"/>
        </w:rPr>
      </w:pPr>
      <w:r w:rsidRPr="00F2706A">
        <w:rPr>
          <w:rFonts w:ascii="標楷體" w:eastAsia="標楷體" w:hAnsi="標楷體"/>
        </w:rPr>
        <w:t>備註：</w:t>
      </w:r>
    </w:p>
    <w:p w:rsidR="000B3DF3" w:rsidRPr="008C05DC" w:rsidRDefault="000B3DF3" w:rsidP="00575E68">
      <w:pPr>
        <w:pStyle w:val="a8"/>
        <w:numPr>
          <w:ilvl w:val="0"/>
          <w:numId w:val="54"/>
        </w:numPr>
        <w:ind w:leftChars="150" w:left="646" w:hanging="286"/>
        <w:jc w:val="both"/>
        <w:rPr>
          <w:rFonts w:ascii="標楷體" w:eastAsia="標楷體" w:hAnsi="標楷體"/>
        </w:rPr>
      </w:pPr>
      <w:r w:rsidRPr="00CC3FFE">
        <w:rPr>
          <w:rFonts w:ascii="標楷體" w:eastAsia="標楷體" w:hAnsi="標楷體"/>
        </w:rPr>
        <w:t>投資</w:t>
      </w:r>
      <w:r w:rsidRPr="008C05DC">
        <w:rPr>
          <w:rFonts w:ascii="標楷體" w:eastAsia="標楷體" w:hAnsi="標楷體"/>
        </w:rPr>
        <w:t>人就權益</w:t>
      </w:r>
      <w:r w:rsidR="003512A2" w:rsidRPr="008C05DC">
        <w:rPr>
          <w:rFonts w:ascii="標楷體" w:eastAsia="標楷體" w:hAnsi="標楷體" w:hint="eastAsia"/>
        </w:rPr>
        <w:t>分配</w:t>
      </w:r>
      <w:r w:rsidRPr="008C05DC">
        <w:rPr>
          <w:rFonts w:ascii="標楷體" w:eastAsia="標楷體" w:hAnsi="標楷體"/>
        </w:rPr>
        <w:t>建議書與土地開發計畫不一致處，應予說明。</w:t>
      </w:r>
    </w:p>
    <w:p w:rsidR="000B3DF3" w:rsidRPr="008C05DC" w:rsidRDefault="000B3DF3" w:rsidP="00575E68">
      <w:pPr>
        <w:pStyle w:val="a8"/>
        <w:numPr>
          <w:ilvl w:val="0"/>
          <w:numId w:val="54"/>
        </w:numPr>
        <w:ind w:leftChars="150" w:left="646" w:hanging="286"/>
        <w:jc w:val="both"/>
        <w:rPr>
          <w:rFonts w:ascii="標楷體" w:eastAsia="標楷體" w:hAnsi="標楷體"/>
        </w:rPr>
      </w:pPr>
      <w:r w:rsidRPr="008C05DC">
        <w:rPr>
          <w:rFonts w:ascii="標楷體" w:eastAsia="標楷體" w:hAnsi="標楷體" w:hint="eastAsia"/>
        </w:rPr>
        <w:t>適用於本開發案。</w:t>
      </w:r>
    </w:p>
    <w:p w:rsidR="00575E68" w:rsidRDefault="000B3DF3" w:rsidP="00575E68">
      <w:pPr>
        <w:pStyle w:val="a8"/>
        <w:numPr>
          <w:ilvl w:val="0"/>
          <w:numId w:val="54"/>
        </w:numPr>
        <w:ind w:leftChars="150" w:left="646" w:hanging="286"/>
        <w:jc w:val="both"/>
        <w:rPr>
          <w:rFonts w:ascii="標楷體" w:eastAsia="標楷體" w:hAnsi="標楷體"/>
        </w:rPr>
      </w:pPr>
      <w:r w:rsidRPr="008C05DC">
        <w:rPr>
          <w:rFonts w:ascii="標楷體" w:eastAsia="標楷體" w:hAnsi="標楷體" w:hint="eastAsia"/>
        </w:rPr>
        <w:t>如本開發案中捷運設施委託投資人興建時，本開發</w:t>
      </w:r>
      <w:r w:rsidR="003512A2" w:rsidRPr="008C05DC">
        <w:rPr>
          <w:rFonts w:ascii="標楷體" w:eastAsia="標楷體" w:hAnsi="標楷體" w:hint="eastAsia"/>
        </w:rPr>
        <w:t>建物</w:t>
      </w:r>
      <w:r w:rsidRPr="008C05DC">
        <w:rPr>
          <w:rFonts w:ascii="標楷體" w:eastAsia="標楷體" w:hAnsi="標楷體" w:hint="eastAsia"/>
        </w:rPr>
        <w:t>與捷運設施部</w:t>
      </w:r>
      <w:r w:rsidRPr="007B6EAF">
        <w:rPr>
          <w:rFonts w:ascii="標楷體" w:eastAsia="標楷體" w:hAnsi="標楷體" w:hint="eastAsia"/>
        </w:rPr>
        <w:t>分之工程預算</w:t>
      </w:r>
    </w:p>
    <w:p w:rsidR="008E5A52" w:rsidRDefault="000B3DF3" w:rsidP="00575E68">
      <w:pPr>
        <w:pStyle w:val="a8"/>
        <w:ind w:leftChars="0" w:left="646"/>
        <w:jc w:val="both"/>
        <w:rPr>
          <w:rFonts w:ascii="標楷體" w:eastAsia="標楷體" w:hAnsi="標楷體"/>
        </w:rPr>
        <w:sectPr w:rsidR="008E5A52" w:rsidSect="008C5009">
          <w:headerReference w:type="default" r:id="rId9"/>
          <w:footerReference w:type="default" r:id="rId10"/>
          <w:pgSz w:w="11906" w:h="16838"/>
          <w:pgMar w:top="1134" w:right="1304" w:bottom="1134" w:left="851" w:header="851" w:footer="992" w:gutter="0"/>
          <w:cols w:space="425"/>
          <w:docGrid w:type="lines" w:linePitch="360"/>
        </w:sectPr>
      </w:pPr>
      <w:r w:rsidRPr="007B6EAF">
        <w:rPr>
          <w:rFonts w:ascii="標楷體" w:eastAsia="標楷體" w:hAnsi="標楷體" w:hint="eastAsia"/>
        </w:rPr>
        <w:t>書</w:t>
      </w:r>
      <w:proofErr w:type="gramStart"/>
      <w:r w:rsidRPr="007B6EAF">
        <w:rPr>
          <w:rFonts w:ascii="標楷體" w:eastAsia="標楷體" w:hAnsi="標楷體" w:hint="eastAsia"/>
        </w:rPr>
        <w:t>應分別造冊</w:t>
      </w:r>
      <w:proofErr w:type="gramEnd"/>
      <w:r w:rsidRPr="007B6EAF">
        <w:rPr>
          <w:rFonts w:ascii="標楷體" w:eastAsia="標楷體" w:hAnsi="標楷體" w:hint="eastAsia"/>
        </w:rPr>
        <w:t>。</w:t>
      </w:r>
    </w:p>
    <w:p w:rsidR="008E5A52" w:rsidRPr="00AE609D" w:rsidRDefault="008E5A52" w:rsidP="00255C01">
      <w:pPr>
        <w:kinsoku w:val="0"/>
        <w:spacing w:line="460" w:lineRule="exact"/>
        <w:ind w:leftChars="118" w:left="283"/>
        <w:rPr>
          <w:rFonts w:ascii="標楷體" w:eastAsia="標楷體" w:hAnsi="標楷體"/>
          <w:b/>
          <w:spacing w:val="-10"/>
          <w:sz w:val="32"/>
          <w:szCs w:val="28"/>
        </w:rPr>
      </w:pPr>
      <w:r w:rsidRPr="00AE609D">
        <w:rPr>
          <w:rFonts w:ascii="標楷體" w:eastAsia="標楷體" w:hAnsi="標楷體" w:hint="eastAsia"/>
          <w:b/>
          <w:spacing w:val="-10"/>
          <w:sz w:val="32"/>
          <w:szCs w:val="28"/>
        </w:rPr>
        <w:lastRenderedPageBreak/>
        <w:t>營運保證金數額及管理作業要點</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8"/>
          <w:lang w:val="zh-TW" w:bidi="zh-TW"/>
        </w:rPr>
      </w:pPr>
      <w:r w:rsidRPr="00AE609D">
        <w:rPr>
          <w:rFonts w:ascii="標楷體" w:eastAsia="標楷體" w:hAnsi="標楷體" w:cs="標楷體"/>
          <w:kern w:val="0"/>
          <w:sz w:val="28"/>
          <w:szCs w:val="28"/>
          <w:lang w:val="zh-TW" w:bidi="zh-TW"/>
        </w:rPr>
        <w:t>第一條</w:t>
      </w:r>
      <w:r w:rsidRPr="00AE609D">
        <w:rPr>
          <w:rFonts w:ascii="標楷體" w:eastAsia="標楷體" w:hAnsi="標楷體" w:cs="標楷體" w:hint="eastAsia"/>
          <w:kern w:val="0"/>
          <w:sz w:val="28"/>
          <w:szCs w:val="28"/>
          <w:lang w:val="zh-TW" w:bidi="zh-TW"/>
        </w:rPr>
        <w:t xml:space="preserve"> 開發完成之建物經</w:t>
      </w:r>
      <w:r>
        <w:rPr>
          <w:rFonts w:ascii="標楷體" w:eastAsia="標楷體" w:hAnsi="標楷體" w:cs="標楷體" w:hint="eastAsia"/>
          <w:kern w:val="0"/>
          <w:sz w:val="28"/>
          <w:szCs w:val="28"/>
          <w:lang w:val="zh-TW" w:bidi="zh-TW"/>
        </w:rPr>
        <w:t>新北</w:t>
      </w:r>
      <w:r w:rsidRPr="00AE609D">
        <w:rPr>
          <w:rFonts w:ascii="標楷體" w:eastAsia="標楷體" w:hAnsi="標楷體" w:cs="標楷體" w:hint="eastAsia"/>
          <w:kern w:val="0"/>
          <w:sz w:val="28"/>
          <w:szCs w:val="28"/>
          <w:lang w:val="zh-TW" w:bidi="zh-TW"/>
        </w:rPr>
        <w:t>市政府核定交由投資人統一經營時，投資人應於建物申請使用執照前將營運人之營運管理資格證明文件提送執行機關審核。投資人應於建物產權登記前</w:t>
      </w:r>
      <w:proofErr w:type="gramStart"/>
      <w:r w:rsidRPr="00AE609D">
        <w:rPr>
          <w:rFonts w:ascii="標楷體" w:eastAsia="標楷體" w:hAnsi="標楷體" w:cs="標楷體" w:hint="eastAsia"/>
          <w:kern w:val="0"/>
          <w:sz w:val="28"/>
          <w:szCs w:val="28"/>
          <w:lang w:val="zh-TW" w:bidi="zh-TW"/>
        </w:rPr>
        <w:t>併</w:t>
      </w:r>
      <w:proofErr w:type="gramEnd"/>
      <w:r w:rsidRPr="00AE609D">
        <w:rPr>
          <w:rFonts w:ascii="標楷體" w:eastAsia="標楷體" w:hAnsi="標楷體" w:cs="標楷體" w:hint="eastAsia"/>
          <w:kern w:val="0"/>
          <w:sz w:val="28"/>
          <w:szCs w:val="28"/>
          <w:lang w:val="zh-TW" w:bidi="zh-TW"/>
        </w:rPr>
        <w:t>同營運人與執行機關簽訂營運契約，同時繳交營運保證金。</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Pr>
          <w:rFonts w:ascii="標楷體" w:eastAsia="標楷體" w:hAnsi="標楷體" w:cs="標楷體" w:hint="eastAsia"/>
          <w:kern w:val="0"/>
          <w:sz w:val="28"/>
          <w:szCs w:val="28"/>
          <w:lang w:val="zh-TW" w:bidi="zh-TW"/>
        </w:rPr>
        <w:t>營運保證金應以投資人或營運人名義繳交，並互負連帶債務</w:t>
      </w:r>
      <w:r w:rsidRPr="00AE609D">
        <w:rPr>
          <w:rFonts w:ascii="標楷體" w:eastAsia="標楷體" w:hAnsi="標楷體" w:cs="標楷體" w:hint="eastAsia"/>
          <w:kern w:val="0"/>
          <w:sz w:val="28"/>
          <w:szCs w:val="28"/>
          <w:lang w:val="zh-TW" w:bidi="zh-TW"/>
        </w:rPr>
        <w:t>任。</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AE609D">
        <w:rPr>
          <w:rFonts w:ascii="標楷體" w:eastAsia="標楷體" w:hAnsi="標楷體" w:cs="標楷體" w:hint="eastAsia"/>
          <w:kern w:val="0"/>
          <w:sz w:val="28"/>
          <w:szCs w:val="28"/>
          <w:lang w:val="zh-TW" w:bidi="zh-TW"/>
        </w:rPr>
        <w:t>建物非屬統一經營者，免繳交營運保證金。</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8"/>
          <w:lang w:val="zh-TW" w:bidi="zh-TW"/>
        </w:rPr>
      </w:pPr>
      <w:r w:rsidRPr="00AE609D">
        <w:rPr>
          <w:rFonts w:ascii="標楷體" w:eastAsia="標楷體" w:hAnsi="標楷體" w:cs="標楷體"/>
          <w:kern w:val="0"/>
          <w:sz w:val="28"/>
          <w:szCs w:val="28"/>
          <w:lang w:val="zh-TW" w:bidi="zh-TW"/>
        </w:rPr>
        <w:t>第二條</w:t>
      </w:r>
      <w:r w:rsidRPr="00AE609D">
        <w:rPr>
          <w:rFonts w:ascii="標楷體" w:eastAsia="標楷體" w:hAnsi="標楷體" w:cs="標楷體" w:hint="eastAsia"/>
          <w:kern w:val="0"/>
          <w:sz w:val="28"/>
          <w:szCs w:val="28"/>
          <w:lang w:val="zh-TW" w:bidi="zh-TW"/>
        </w:rPr>
        <w:t xml:space="preserve"> 投資人應於繼受營運人之營運管理資格證明文件經執行機關審核後，始得變更營運人。</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AE609D">
        <w:rPr>
          <w:rFonts w:ascii="標楷體" w:eastAsia="標楷體" w:hAnsi="標楷體" w:cs="標楷體" w:hint="eastAsia"/>
          <w:kern w:val="0"/>
          <w:sz w:val="28"/>
          <w:szCs w:val="28"/>
          <w:lang w:val="zh-TW" w:bidi="zh-TW"/>
        </w:rPr>
        <w:t>繼受營運人應於經營前與執行機關簽訂營運契約，並同時繳交營運保證金。</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8"/>
          <w:lang w:val="zh-TW" w:bidi="zh-TW"/>
        </w:rPr>
      </w:pPr>
      <w:r w:rsidRPr="00AE609D">
        <w:rPr>
          <w:rFonts w:ascii="標楷體" w:eastAsia="標楷體" w:hAnsi="標楷體" w:cs="標楷體" w:hint="eastAsia"/>
          <w:kern w:val="0"/>
          <w:sz w:val="28"/>
          <w:szCs w:val="28"/>
          <w:lang w:val="zh-TW" w:bidi="zh-TW"/>
        </w:rPr>
        <w:t>第三條 營運保證金數額為土地開發不動產總值與營運保證金係數之乘積。</w:t>
      </w:r>
      <w:r>
        <w:rPr>
          <w:rFonts w:ascii="標楷體" w:eastAsia="標楷體" w:hAnsi="標楷體" w:cs="標楷體"/>
          <w:kern w:val="0"/>
          <w:sz w:val="28"/>
          <w:szCs w:val="28"/>
          <w:lang w:val="zh-TW" w:bidi="zh-TW"/>
        </w:rPr>
        <w:br/>
      </w:r>
      <w:r w:rsidRPr="00AE609D">
        <w:rPr>
          <w:rFonts w:ascii="標楷體" w:eastAsia="標楷體" w:hAnsi="標楷體" w:cs="標楷體" w:hint="eastAsia"/>
          <w:kern w:val="0"/>
          <w:sz w:val="28"/>
          <w:szCs w:val="28"/>
          <w:lang w:val="zh-TW" w:bidi="zh-TW"/>
        </w:rPr>
        <w:t>前項所稱土地開發不動產總值，指獲准投資土地開發之投資人於簽訂營運契約時，開發建物坐落土地之當期公告現值與開發經費總額之</w:t>
      </w:r>
      <w:proofErr w:type="gramStart"/>
      <w:r w:rsidRPr="00AE609D">
        <w:rPr>
          <w:rFonts w:ascii="標楷體" w:eastAsia="標楷體" w:hAnsi="標楷體" w:cs="標楷體" w:hint="eastAsia"/>
          <w:kern w:val="0"/>
          <w:sz w:val="28"/>
          <w:szCs w:val="28"/>
          <w:lang w:val="zh-TW" w:bidi="zh-TW"/>
        </w:rPr>
        <w:t>和</w:t>
      </w:r>
      <w:proofErr w:type="gramEnd"/>
      <w:r w:rsidRPr="00AE609D">
        <w:rPr>
          <w:rFonts w:ascii="標楷體" w:eastAsia="標楷體" w:hAnsi="標楷體" w:cs="標楷體" w:hint="eastAsia"/>
          <w:kern w:val="0"/>
          <w:sz w:val="28"/>
          <w:szCs w:val="28"/>
          <w:lang w:val="zh-TW" w:bidi="zh-TW"/>
        </w:rPr>
        <w:t>；所稱營運保證金係數，指開發建物，依其使用類別樓地板面積占該土地開發建物總樓地板面積之比率與各使用類別係數乘積之</w:t>
      </w:r>
      <w:proofErr w:type="gramStart"/>
      <w:r w:rsidRPr="00AE609D">
        <w:rPr>
          <w:rFonts w:ascii="標楷體" w:eastAsia="標楷體" w:hAnsi="標楷體" w:cs="標楷體" w:hint="eastAsia"/>
          <w:kern w:val="0"/>
          <w:sz w:val="28"/>
          <w:szCs w:val="28"/>
          <w:lang w:val="zh-TW" w:bidi="zh-TW"/>
        </w:rPr>
        <w:t>和</w:t>
      </w:r>
      <w:proofErr w:type="gramEnd"/>
      <w:r w:rsidRPr="00AE609D">
        <w:rPr>
          <w:rFonts w:ascii="標楷體" w:eastAsia="標楷體" w:hAnsi="標楷體" w:cs="標楷體" w:hint="eastAsia"/>
          <w:kern w:val="0"/>
          <w:sz w:val="28"/>
          <w:szCs w:val="28"/>
          <w:lang w:val="zh-TW" w:bidi="zh-TW"/>
        </w:rPr>
        <w:t>。</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AE609D">
        <w:rPr>
          <w:rFonts w:ascii="標楷體" w:eastAsia="標楷體" w:hAnsi="標楷體" w:cs="標楷體" w:hint="eastAsia"/>
          <w:kern w:val="0"/>
          <w:sz w:val="28"/>
          <w:szCs w:val="28"/>
          <w:lang w:val="zh-TW" w:bidi="zh-TW"/>
        </w:rPr>
        <w:t>前項開發建物各使用類別係數規定如下：</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AE609D">
        <w:rPr>
          <w:rFonts w:ascii="標楷體" w:eastAsia="標楷體" w:hAnsi="標楷體" w:cs="標楷體"/>
          <w:kern w:val="0"/>
          <w:sz w:val="28"/>
          <w:szCs w:val="28"/>
          <w:lang w:val="zh-TW" w:bidi="zh-TW"/>
        </w:rPr>
        <w:t>(</w:t>
      </w:r>
      <w:proofErr w:type="gramStart"/>
      <w:r w:rsidRPr="00AE609D">
        <w:rPr>
          <w:rFonts w:ascii="標楷體" w:eastAsia="標楷體" w:hAnsi="標楷體" w:cs="標楷體"/>
          <w:kern w:val="0"/>
          <w:sz w:val="28"/>
          <w:szCs w:val="28"/>
          <w:lang w:val="zh-TW" w:bidi="zh-TW"/>
        </w:rPr>
        <w:t>一</w:t>
      </w:r>
      <w:proofErr w:type="gramEnd"/>
      <w:r w:rsidRPr="00AE609D">
        <w:rPr>
          <w:rFonts w:ascii="標楷體" w:eastAsia="標楷體" w:hAnsi="標楷體" w:cs="標楷體"/>
          <w:kern w:val="0"/>
          <w:sz w:val="28"/>
          <w:szCs w:val="28"/>
          <w:lang w:val="zh-TW" w:bidi="zh-TW"/>
        </w:rPr>
        <w:t>)住宅、停車場：百分之零點六。</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AE609D">
        <w:rPr>
          <w:rFonts w:ascii="標楷體" w:eastAsia="標楷體" w:hAnsi="標楷體" w:cs="標楷體"/>
          <w:kern w:val="0"/>
          <w:sz w:val="28"/>
          <w:szCs w:val="28"/>
          <w:lang w:val="zh-TW" w:bidi="zh-TW"/>
        </w:rPr>
        <w:t>(二)辦公室：百分之一。</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4"/>
          <w:lang w:val="zh-TW" w:bidi="zh-TW"/>
        </w:rPr>
      </w:pPr>
      <w:r w:rsidRPr="00255C01">
        <w:rPr>
          <w:rFonts w:ascii="標楷體" w:eastAsia="標楷體" w:hAnsi="標楷體" w:cs="標楷體" w:hint="eastAsia"/>
          <w:kern w:val="0"/>
          <w:sz w:val="28"/>
          <w:szCs w:val="28"/>
          <w:lang w:val="zh-TW" w:bidi="zh-TW"/>
        </w:rPr>
        <w:t>(三)店</w:t>
      </w:r>
      <w:proofErr w:type="gramStart"/>
      <w:r w:rsidRPr="00255C01">
        <w:rPr>
          <w:rFonts w:ascii="標楷體" w:eastAsia="標楷體" w:hAnsi="標楷體" w:cs="標楷體" w:hint="eastAsia"/>
          <w:kern w:val="0"/>
          <w:sz w:val="28"/>
          <w:szCs w:val="28"/>
          <w:lang w:val="zh-TW" w:bidi="zh-TW"/>
        </w:rPr>
        <w:t>舖</w:t>
      </w:r>
      <w:proofErr w:type="gramEnd"/>
      <w:r w:rsidRPr="00255C01">
        <w:rPr>
          <w:rFonts w:ascii="標楷體" w:eastAsia="標楷體" w:hAnsi="標楷體" w:cs="標楷體" w:hint="eastAsia"/>
          <w:kern w:val="0"/>
          <w:sz w:val="28"/>
          <w:szCs w:val="28"/>
          <w:lang w:val="zh-TW" w:bidi="zh-TW"/>
        </w:rPr>
        <w:t>、商場：百</w:t>
      </w:r>
      <w:r w:rsidRPr="00AE609D">
        <w:rPr>
          <w:rFonts w:ascii="標楷體" w:eastAsia="標楷體" w:hAnsi="標楷體" w:cs="標楷體" w:hint="eastAsia"/>
          <w:kern w:val="0"/>
          <w:sz w:val="28"/>
          <w:szCs w:val="24"/>
          <w:lang w:val="zh-TW" w:bidi="zh-TW"/>
        </w:rPr>
        <w:t>分之二。</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t>第四條 營運</w:t>
      </w:r>
      <w:r w:rsidRPr="00255C01">
        <w:rPr>
          <w:rFonts w:ascii="標楷體" w:eastAsia="標楷體" w:hAnsi="標楷體" w:cs="標楷體" w:hint="eastAsia"/>
          <w:kern w:val="0"/>
          <w:sz w:val="28"/>
          <w:szCs w:val="28"/>
          <w:lang w:val="zh-TW" w:bidi="zh-TW"/>
        </w:rPr>
        <w:t>保證金</w:t>
      </w:r>
      <w:r w:rsidRPr="00AE609D">
        <w:rPr>
          <w:rFonts w:ascii="標楷體" w:eastAsia="標楷體" w:hAnsi="標楷體" w:cs="標楷體" w:hint="eastAsia"/>
          <w:kern w:val="0"/>
          <w:sz w:val="28"/>
          <w:szCs w:val="24"/>
          <w:lang w:val="zh-TW" w:bidi="zh-TW"/>
        </w:rPr>
        <w:t>應以現金</w:t>
      </w:r>
      <w:proofErr w:type="gramStart"/>
      <w:r w:rsidRPr="00AE609D">
        <w:rPr>
          <w:rFonts w:ascii="標楷體" w:eastAsia="標楷體" w:hAnsi="標楷體" w:cs="標楷體" w:hint="eastAsia"/>
          <w:kern w:val="0"/>
          <w:sz w:val="28"/>
          <w:szCs w:val="24"/>
          <w:lang w:val="zh-TW" w:bidi="zh-TW"/>
        </w:rPr>
        <w:t>逕</w:t>
      </w:r>
      <w:proofErr w:type="gramEnd"/>
      <w:r w:rsidRPr="00AE609D">
        <w:rPr>
          <w:rFonts w:ascii="標楷體" w:eastAsia="標楷體" w:hAnsi="標楷體" w:cs="標楷體" w:hint="eastAsia"/>
          <w:kern w:val="0"/>
          <w:sz w:val="28"/>
          <w:szCs w:val="24"/>
          <w:lang w:val="zh-TW" w:bidi="zh-TW"/>
        </w:rPr>
        <w:t>向執行機關指定之金融機構繳納，或以下列方式辦理：</w:t>
      </w:r>
    </w:p>
    <w:p w:rsidR="008E5A52" w:rsidRPr="00255C01"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AE609D">
        <w:rPr>
          <w:rFonts w:ascii="標楷體" w:eastAsia="標楷體" w:hAnsi="標楷體" w:cs="標楷體"/>
          <w:kern w:val="0"/>
          <w:sz w:val="28"/>
          <w:szCs w:val="24"/>
          <w:lang w:val="zh-TW" w:bidi="zh-TW"/>
        </w:rPr>
        <w:t>(</w:t>
      </w:r>
      <w:proofErr w:type="gramStart"/>
      <w:r w:rsidRPr="00AE609D">
        <w:rPr>
          <w:rFonts w:ascii="標楷體" w:eastAsia="標楷體" w:hAnsi="標楷體" w:cs="標楷體"/>
          <w:kern w:val="0"/>
          <w:sz w:val="28"/>
          <w:szCs w:val="24"/>
          <w:lang w:val="zh-TW" w:bidi="zh-TW"/>
        </w:rPr>
        <w:t>一</w:t>
      </w:r>
      <w:proofErr w:type="gramEnd"/>
      <w:r w:rsidRPr="00AE609D">
        <w:rPr>
          <w:rFonts w:ascii="標楷體" w:eastAsia="標楷體" w:hAnsi="標楷體" w:cs="標楷體"/>
          <w:kern w:val="0"/>
          <w:sz w:val="28"/>
          <w:szCs w:val="24"/>
          <w:lang w:val="zh-TW" w:bidi="zh-TW"/>
        </w:rPr>
        <w:t>)金融機</w:t>
      </w:r>
      <w:r w:rsidRPr="00255C01">
        <w:rPr>
          <w:rFonts w:ascii="標楷體" w:eastAsia="標楷體" w:hAnsi="標楷體" w:cs="標楷體"/>
          <w:kern w:val="0"/>
          <w:sz w:val="28"/>
          <w:szCs w:val="28"/>
          <w:lang w:val="zh-TW" w:bidi="zh-TW"/>
        </w:rPr>
        <w:t>構簽發之本票或支票。</w:t>
      </w:r>
    </w:p>
    <w:p w:rsidR="008E5A52" w:rsidRPr="00255C01"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255C01">
        <w:rPr>
          <w:rFonts w:ascii="標楷體" w:eastAsia="標楷體" w:hAnsi="標楷體" w:cs="標楷體"/>
          <w:kern w:val="0"/>
          <w:sz w:val="28"/>
          <w:szCs w:val="28"/>
          <w:lang w:val="zh-TW" w:bidi="zh-TW"/>
        </w:rPr>
        <w:t>(二)金融機構保付支票。</w:t>
      </w:r>
    </w:p>
    <w:p w:rsidR="008E5A52" w:rsidRPr="00255C01"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255C01">
        <w:rPr>
          <w:rFonts w:ascii="標楷體" w:eastAsia="標楷體" w:hAnsi="標楷體" w:cs="標楷體"/>
          <w:kern w:val="0"/>
          <w:sz w:val="28"/>
          <w:szCs w:val="28"/>
          <w:lang w:val="zh-TW" w:bidi="zh-TW"/>
        </w:rPr>
        <w:t>(三)無記名政府公債。</w:t>
      </w:r>
    </w:p>
    <w:p w:rsidR="008E5A52" w:rsidRPr="00255C01"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255C01">
        <w:rPr>
          <w:rFonts w:ascii="標楷體" w:eastAsia="標楷體" w:hAnsi="標楷體" w:cs="標楷體"/>
          <w:kern w:val="0"/>
          <w:sz w:val="28"/>
          <w:szCs w:val="28"/>
          <w:lang w:val="zh-TW" w:bidi="zh-TW"/>
        </w:rPr>
        <w:t>(四)設定質權之金融機構定期存款單。</w:t>
      </w:r>
    </w:p>
    <w:p w:rsidR="008E5A52" w:rsidRPr="00255C01"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255C01">
        <w:rPr>
          <w:rFonts w:ascii="標楷體" w:eastAsia="標楷體" w:hAnsi="標楷體" w:cs="標楷體"/>
          <w:kern w:val="0"/>
          <w:sz w:val="28"/>
          <w:szCs w:val="28"/>
          <w:lang w:val="zh-TW" w:bidi="zh-TW"/>
        </w:rPr>
        <w:t>(五)銀行之書面連帶保證。</w:t>
      </w:r>
    </w:p>
    <w:p w:rsidR="008E5A52" w:rsidRPr="00255C01" w:rsidRDefault="008E5A52" w:rsidP="00255C01">
      <w:pPr>
        <w:autoSpaceDE w:val="0"/>
        <w:autoSpaceDN w:val="0"/>
        <w:spacing w:line="400" w:lineRule="exact"/>
        <w:ind w:left="1276" w:right="-30" w:hanging="2"/>
        <w:jc w:val="both"/>
        <w:rPr>
          <w:rFonts w:ascii="標楷體" w:eastAsia="標楷體" w:hAnsi="標楷體" w:cs="標楷體"/>
          <w:kern w:val="0"/>
          <w:sz w:val="28"/>
          <w:szCs w:val="28"/>
          <w:lang w:val="zh-TW" w:bidi="zh-TW"/>
        </w:rPr>
      </w:pPr>
      <w:r w:rsidRPr="00255C01">
        <w:rPr>
          <w:rFonts w:ascii="標楷體" w:eastAsia="標楷體" w:hAnsi="標楷體" w:cs="標楷體"/>
          <w:kern w:val="0"/>
          <w:sz w:val="28"/>
          <w:szCs w:val="28"/>
          <w:lang w:val="zh-TW" w:bidi="zh-TW"/>
        </w:rPr>
        <w:t>(六)保險公司之連帶保證保險單。</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t>投資人或營運人得以前項規定之二種以上方式繳納營運保證金。</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t>第五條 投資人或營運人因營運契約應負擔之各項債務、損害賠償金及違約金，執行機關得就營運保證金</w:t>
      </w:r>
      <w:proofErr w:type="gramStart"/>
      <w:r w:rsidRPr="00AE609D">
        <w:rPr>
          <w:rFonts w:ascii="標楷體" w:eastAsia="標楷體" w:hAnsi="標楷體" w:cs="標楷體" w:hint="eastAsia"/>
          <w:kern w:val="0"/>
          <w:sz w:val="28"/>
          <w:szCs w:val="24"/>
          <w:lang w:val="zh-TW" w:bidi="zh-TW"/>
        </w:rPr>
        <w:t>逕</w:t>
      </w:r>
      <w:proofErr w:type="gramEnd"/>
      <w:r w:rsidRPr="00AE609D">
        <w:rPr>
          <w:rFonts w:ascii="標楷體" w:eastAsia="標楷體" w:hAnsi="標楷體" w:cs="標楷體" w:hint="eastAsia"/>
          <w:kern w:val="0"/>
          <w:sz w:val="28"/>
          <w:szCs w:val="24"/>
          <w:lang w:val="zh-TW" w:bidi="zh-TW"/>
        </w:rPr>
        <w:t>予扣抵</w:t>
      </w:r>
      <w:proofErr w:type="gramStart"/>
      <w:r w:rsidRPr="00AE609D">
        <w:rPr>
          <w:rFonts w:ascii="標楷體" w:eastAsia="標楷體" w:hAnsi="標楷體" w:cs="標楷體" w:hint="eastAsia"/>
          <w:kern w:val="0"/>
          <w:sz w:val="28"/>
          <w:szCs w:val="24"/>
          <w:lang w:val="zh-TW" w:bidi="zh-TW"/>
        </w:rPr>
        <w:t>或取償</w:t>
      </w:r>
      <w:proofErr w:type="gramEnd"/>
      <w:r w:rsidRPr="00AE609D">
        <w:rPr>
          <w:rFonts w:ascii="標楷體" w:eastAsia="標楷體" w:hAnsi="標楷體" w:cs="標楷體" w:hint="eastAsia"/>
          <w:kern w:val="0"/>
          <w:sz w:val="28"/>
          <w:szCs w:val="24"/>
          <w:lang w:val="zh-TW" w:bidi="zh-TW"/>
        </w:rPr>
        <w:t>，並命其補足，如有不足得另行追償。</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t>第六條 因可歸責於投資人或營運人之事由，於營運契約存續期間變更營運人、解除或終止營運契約時，執行機關應以其繳納之營運保證金百分之三十作為違約金。但執行機關能證明損害大於前項金額者，不在此限。</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lastRenderedPageBreak/>
        <w:t>前項營運保證金依前條及前項規定扣抵、</w:t>
      </w:r>
      <w:proofErr w:type="gramStart"/>
      <w:r w:rsidRPr="00AE609D">
        <w:rPr>
          <w:rFonts w:ascii="標楷體" w:eastAsia="標楷體" w:hAnsi="標楷體" w:cs="標楷體" w:hint="eastAsia"/>
          <w:kern w:val="0"/>
          <w:sz w:val="28"/>
          <w:szCs w:val="24"/>
          <w:lang w:val="zh-TW" w:bidi="zh-TW"/>
        </w:rPr>
        <w:t>取償及</w:t>
      </w:r>
      <w:proofErr w:type="gramEnd"/>
      <w:r w:rsidRPr="00AE609D">
        <w:rPr>
          <w:rFonts w:ascii="標楷體" w:eastAsia="標楷體" w:hAnsi="標楷體" w:cs="標楷體" w:hint="eastAsia"/>
          <w:kern w:val="0"/>
          <w:sz w:val="28"/>
          <w:szCs w:val="24"/>
          <w:lang w:val="zh-TW" w:bidi="zh-TW"/>
        </w:rPr>
        <w:t>扣罰違約金後，如有剩餘，</w:t>
      </w:r>
      <w:proofErr w:type="gramStart"/>
      <w:r w:rsidRPr="00AE609D">
        <w:rPr>
          <w:rFonts w:ascii="標楷體" w:eastAsia="標楷體" w:hAnsi="標楷體" w:cs="標楷體" w:hint="eastAsia"/>
          <w:kern w:val="0"/>
          <w:sz w:val="28"/>
          <w:szCs w:val="24"/>
          <w:lang w:val="zh-TW" w:bidi="zh-TW"/>
        </w:rPr>
        <w:t>於繼受</w:t>
      </w:r>
      <w:proofErr w:type="gramEnd"/>
      <w:r w:rsidRPr="00AE609D">
        <w:rPr>
          <w:rFonts w:ascii="標楷體" w:eastAsia="標楷體" w:hAnsi="標楷體" w:cs="標楷體" w:hint="eastAsia"/>
          <w:kern w:val="0"/>
          <w:sz w:val="28"/>
          <w:szCs w:val="24"/>
          <w:lang w:val="zh-TW" w:bidi="zh-TW"/>
        </w:rPr>
        <w:t>人與執行機關簽訂營運契約，並繳足營運保證金後，無息發還。</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t>第七條 投資人或營運人有下列情形之</w:t>
      </w:r>
      <w:proofErr w:type="gramStart"/>
      <w:r w:rsidRPr="00AE609D">
        <w:rPr>
          <w:rFonts w:ascii="標楷體" w:eastAsia="標楷體" w:hAnsi="標楷體" w:cs="標楷體" w:hint="eastAsia"/>
          <w:kern w:val="0"/>
          <w:sz w:val="28"/>
          <w:szCs w:val="24"/>
          <w:lang w:val="zh-TW" w:bidi="zh-TW"/>
        </w:rPr>
        <w:t>一</w:t>
      </w:r>
      <w:proofErr w:type="gramEnd"/>
      <w:r w:rsidRPr="00AE609D">
        <w:rPr>
          <w:rFonts w:ascii="標楷體" w:eastAsia="標楷體" w:hAnsi="標楷體" w:cs="標楷體" w:hint="eastAsia"/>
          <w:kern w:val="0"/>
          <w:sz w:val="28"/>
          <w:szCs w:val="24"/>
          <w:lang w:val="zh-TW" w:bidi="zh-TW"/>
        </w:rPr>
        <w:t>者，執行機關應通知限期改善，屆期不改善者，執行機關得報經</w:t>
      </w:r>
      <w:r>
        <w:rPr>
          <w:rFonts w:ascii="標楷體" w:eastAsia="標楷體" w:hAnsi="標楷體" w:cs="標楷體" w:hint="eastAsia"/>
          <w:kern w:val="0"/>
          <w:sz w:val="28"/>
          <w:szCs w:val="28"/>
          <w:lang w:val="zh-TW" w:bidi="zh-TW"/>
        </w:rPr>
        <w:t>新北</w:t>
      </w:r>
      <w:r w:rsidRPr="00AE609D">
        <w:rPr>
          <w:rFonts w:ascii="標楷體" w:eastAsia="標楷體" w:hAnsi="標楷體" w:cs="標楷體" w:hint="eastAsia"/>
          <w:kern w:val="0"/>
          <w:sz w:val="28"/>
          <w:szCs w:val="28"/>
          <w:lang w:val="zh-TW" w:bidi="zh-TW"/>
        </w:rPr>
        <w:t>市政府</w:t>
      </w:r>
      <w:r w:rsidRPr="00AE609D">
        <w:rPr>
          <w:rFonts w:ascii="標楷體" w:eastAsia="標楷體" w:hAnsi="標楷體" w:cs="標楷體" w:hint="eastAsia"/>
          <w:kern w:val="0"/>
          <w:sz w:val="28"/>
          <w:szCs w:val="24"/>
          <w:lang w:val="zh-TW" w:bidi="zh-TW"/>
        </w:rPr>
        <w:t>核准後終止契約：</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4"/>
          <w:lang w:val="zh-TW" w:bidi="zh-TW"/>
        </w:rPr>
      </w:pPr>
      <w:r w:rsidRPr="00AE609D">
        <w:rPr>
          <w:rFonts w:ascii="標楷體" w:eastAsia="標楷體" w:hAnsi="標楷體" w:cs="標楷體"/>
          <w:kern w:val="0"/>
          <w:sz w:val="28"/>
          <w:szCs w:val="24"/>
          <w:lang w:val="zh-TW" w:bidi="zh-TW"/>
        </w:rPr>
        <w:t>(</w:t>
      </w:r>
      <w:proofErr w:type="gramStart"/>
      <w:r w:rsidRPr="00AE609D">
        <w:rPr>
          <w:rFonts w:ascii="標楷體" w:eastAsia="標楷體" w:hAnsi="標楷體" w:cs="標楷體"/>
          <w:kern w:val="0"/>
          <w:sz w:val="28"/>
          <w:szCs w:val="24"/>
          <w:lang w:val="zh-TW" w:bidi="zh-TW"/>
        </w:rPr>
        <w:t>一</w:t>
      </w:r>
      <w:proofErr w:type="gramEnd"/>
      <w:r w:rsidRPr="00AE609D">
        <w:rPr>
          <w:rFonts w:ascii="標楷體" w:eastAsia="標楷體" w:hAnsi="標楷體" w:cs="標楷體"/>
          <w:kern w:val="0"/>
          <w:sz w:val="28"/>
          <w:szCs w:val="24"/>
          <w:lang w:val="zh-TW" w:bidi="zh-TW"/>
        </w:rPr>
        <w:t>)有大眾捷運系統土地開發辦法第二十五條第一項各款情形之</w:t>
      </w:r>
      <w:proofErr w:type="gramStart"/>
      <w:r w:rsidRPr="00AE609D">
        <w:rPr>
          <w:rFonts w:ascii="標楷體" w:eastAsia="標楷體" w:hAnsi="標楷體" w:cs="標楷體"/>
          <w:kern w:val="0"/>
          <w:sz w:val="28"/>
          <w:szCs w:val="24"/>
          <w:lang w:val="zh-TW" w:bidi="zh-TW"/>
        </w:rPr>
        <w:t>一</w:t>
      </w:r>
      <w:proofErr w:type="gramEnd"/>
      <w:r w:rsidRPr="00AE609D">
        <w:rPr>
          <w:rFonts w:ascii="標楷體" w:eastAsia="標楷體" w:hAnsi="標楷體" w:cs="標楷體"/>
          <w:kern w:val="0"/>
          <w:sz w:val="28"/>
          <w:szCs w:val="24"/>
          <w:lang w:val="zh-TW" w:bidi="zh-TW"/>
        </w:rPr>
        <w:t>。</w:t>
      </w:r>
    </w:p>
    <w:p w:rsidR="008E5A52" w:rsidRPr="00AE609D" w:rsidRDefault="008E5A52" w:rsidP="00255C01">
      <w:pPr>
        <w:autoSpaceDE w:val="0"/>
        <w:autoSpaceDN w:val="0"/>
        <w:spacing w:line="400" w:lineRule="exact"/>
        <w:ind w:left="1276" w:right="-30" w:hanging="2"/>
        <w:jc w:val="both"/>
        <w:rPr>
          <w:rFonts w:ascii="標楷體" w:eastAsia="標楷體" w:hAnsi="標楷體" w:cs="標楷體"/>
          <w:kern w:val="0"/>
          <w:sz w:val="28"/>
          <w:szCs w:val="24"/>
          <w:lang w:val="zh-TW" w:bidi="zh-TW"/>
        </w:rPr>
      </w:pPr>
      <w:r w:rsidRPr="00AE609D">
        <w:rPr>
          <w:rFonts w:ascii="標楷體" w:eastAsia="標楷體" w:hAnsi="標楷體" w:cs="標楷體"/>
          <w:kern w:val="0"/>
          <w:sz w:val="28"/>
          <w:szCs w:val="24"/>
          <w:lang w:val="zh-TW" w:bidi="zh-TW"/>
        </w:rPr>
        <w:t>(二)其他違反營運契約之約定。</w:t>
      </w:r>
    </w:p>
    <w:p w:rsidR="008E5A52" w:rsidRPr="00AE609D" w:rsidRDefault="008E5A52" w:rsidP="00255C01">
      <w:pPr>
        <w:autoSpaceDE w:val="0"/>
        <w:autoSpaceDN w:val="0"/>
        <w:spacing w:line="400" w:lineRule="exact"/>
        <w:ind w:leftChars="117" w:left="1275" w:right="-30" w:hangingChars="355" w:hanging="994"/>
        <w:jc w:val="both"/>
        <w:rPr>
          <w:rFonts w:ascii="標楷體" w:eastAsia="標楷體" w:hAnsi="標楷體" w:cs="標楷體"/>
          <w:kern w:val="0"/>
          <w:sz w:val="28"/>
          <w:szCs w:val="24"/>
          <w:lang w:val="zh-TW" w:bidi="zh-TW"/>
        </w:rPr>
      </w:pPr>
      <w:r w:rsidRPr="00AE609D">
        <w:rPr>
          <w:rFonts w:ascii="標楷體" w:eastAsia="標楷體" w:hAnsi="標楷體" w:cs="標楷體" w:hint="eastAsia"/>
          <w:kern w:val="0"/>
          <w:sz w:val="28"/>
          <w:szCs w:val="24"/>
          <w:lang w:val="zh-TW" w:bidi="zh-TW"/>
        </w:rPr>
        <w:t>第八條 執行機關依本作業要點規定，或營運契約約定不予發還之營運保證金及投資人或營運人所繳交之違約金，應於年度</w:t>
      </w:r>
      <w:proofErr w:type="gramStart"/>
      <w:r w:rsidRPr="00AE609D">
        <w:rPr>
          <w:rFonts w:ascii="標楷體" w:eastAsia="標楷體" w:hAnsi="標楷體" w:cs="標楷體" w:hint="eastAsia"/>
          <w:kern w:val="0"/>
          <w:sz w:val="28"/>
          <w:szCs w:val="24"/>
          <w:lang w:val="zh-TW" w:bidi="zh-TW"/>
        </w:rPr>
        <w:t>結束前解繳</w:t>
      </w:r>
      <w:proofErr w:type="gramEnd"/>
      <w:r w:rsidR="00255C01">
        <w:rPr>
          <w:rFonts w:hAnsi="標楷體" w:hint="eastAsia"/>
          <w:color w:val="FF0000"/>
          <w:sz w:val="28"/>
          <w:szCs w:val="28"/>
          <w:u w:val="single"/>
        </w:rPr>
        <w:t>○</w:t>
      </w:r>
      <w:r w:rsidRPr="00AE609D">
        <w:rPr>
          <w:rFonts w:ascii="標楷體" w:eastAsia="標楷體" w:hAnsi="標楷體" w:cs="標楷體" w:hint="eastAsia"/>
          <w:kern w:val="0"/>
          <w:sz w:val="28"/>
          <w:szCs w:val="24"/>
          <w:lang w:val="zh-TW" w:bidi="zh-TW"/>
        </w:rPr>
        <w:t>。</w:t>
      </w:r>
    </w:p>
    <w:p w:rsidR="008E5A52" w:rsidRPr="00B45F21" w:rsidRDefault="008E5A52" w:rsidP="00255C01">
      <w:pPr>
        <w:autoSpaceDE w:val="0"/>
        <w:autoSpaceDN w:val="0"/>
        <w:spacing w:line="400" w:lineRule="exact"/>
        <w:ind w:leftChars="117" w:left="1275" w:right="-30" w:hangingChars="355" w:hanging="994"/>
        <w:jc w:val="both"/>
        <w:rPr>
          <w:rFonts w:ascii="標楷體" w:eastAsia="標楷體" w:hAnsi="標楷體"/>
          <w:color w:val="FF0000"/>
          <w:spacing w:val="-10"/>
          <w:sz w:val="40"/>
          <w:szCs w:val="28"/>
        </w:rPr>
      </w:pPr>
      <w:r w:rsidRPr="00B45F21">
        <w:rPr>
          <w:rFonts w:ascii="標楷體" w:eastAsia="標楷體" w:hAnsi="標楷體" w:cs="標楷體" w:hint="eastAsia"/>
          <w:kern w:val="0"/>
          <w:sz w:val="28"/>
          <w:szCs w:val="24"/>
          <w:lang w:val="zh-TW" w:bidi="zh-TW"/>
        </w:rPr>
        <w:t>第九條 營運保證金之收取、保管、發還及不予發還，由執行機關辦理，並應於每年年度結束時，將營運保證金收支等相關情形編列報表。</w:t>
      </w:r>
    </w:p>
    <w:p w:rsidR="008E5A52" w:rsidRPr="00AE609D" w:rsidRDefault="008E5A52" w:rsidP="008E5A52">
      <w:pPr>
        <w:kinsoku w:val="0"/>
        <w:spacing w:line="460" w:lineRule="exact"/>
        <w:rPr>
          <w:rFonts w:ascii="標楷體" w:eastAsia="標楷體" w:hAnsi="標楷體"/>
          <w:color w:val="FF0000"/>
          <w:spacing w:val="-10"/>
          <w:sz w:val="32"/>
          <w:szCs w:val="28"/>
        </w:rPr>
      </w:pPr>
    </w:p>
    <w:p w:rsidR="000B3DF3" w:rsidRPr="008E5A52" w:rsidRDefault="000B3DF3" w:rsidP="000B3DF3"/>
    <w:p w:rsidR="00D837FD" w:rsidRPr="000B3DF3" w:rsidRDefault="00D837FD" w:rsidP="00AF6706">
      <w:pPr>
        <w:adjustRightInd w:val="0"/>
        <w:snapToGrid w:val="0"/>
        <w:spacing w:line="400" w:lineRule="exact"/>
        <w:jc w:val="right"/>
        <w:rPr>
          <w:rFonts w:ascii="標楷體" w:eastAsia="標楷體" w:hAnsi="標楷體"/>
          <w:color w:val="000000"/>
          <w:szCs w:val="24"/>
        </w:rPr>
      </w:pPr>
    </w:p>
    <w:p w:rsidR="00F942A3" w:rsidRDefault="00F942A3" w:rsidP="00F942A3">
      <w:pPr>
        <w:spacing w:line="360" w:lineRule="exact"/>
        <w:ind w:leftChars="759" w:left="2102" w:rightChars="212" w:right="509" w:hangingChars="100" w:hanging="280"/>
        <w:jc w:val="both"/>
        <w:rPr>
          <w:rFonts w:ascii="標楷體" w:eastAsia="標楷體" w:hAnsi="標楷體"/>
          <w:b/>
          <w:bCs/>
          <w:color w:val="000000"/>
          <w:sz w:val="28"/>
          <w:szCs w:val="20"/>
        </w:rPr>
        <w:sectPr w:rsidR="00F942A3" w:rsidSect="008E5A52">
          <w:footerReference w:type="default" r:id="rId11"/>
          <w:pgSz w:w="11906" w:h="16838"/>
          <w:pgMar w:top="1134" w:right="1304" w:bottom="1134" w:left="851" w:header="851" w:footer="992" w:gutter="0"/>
          <w:pgNumType w:start="1"/>
          <w:cols w:space="425"/>
          <w:docGrid w:type="lines" w:linePitch="360"/>
        </w:sect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r w:rsidRPr="00C65AE5">
        <w:rPr>
          <w:rFonts w:ascii="標楷體" w:eastAsia="標楷體" w:hAnsi="標楷體" w:hint="eastAsia"/>
          <w:color w:val="000000" w:themeColor="text1"/>
          <w:spacing w:val="-10"/>
          <w:sz w:val="48"/>
          <w:szCs w:val="48"/>
        </w:rPr>
        <w:t>新北市政府大眾捷運系統</w:t>
      </w: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r w:rsidRPr="00C65AE5">
        <w:rPr>
          <w:rFonts w:ascii="標楷體" w:eastAsia="標楷體" w:hAnsi="標楷體" w:hint="eastAsia"/>
          <w:color w:val="000000" w:themeColor="text1"/>
          <w:spacing w:val="-10"/>
          <w:sz w:val="48"/>
          <w:szCs w:val="48"/>
        </w:rPr>
        <w:t>○○線○○站</w:t>
      </w: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p>
    <w:p w:rsidR="005477AE" w:rsidRPr="00C65AE5" w:rsidRDefault="00C65AE5" w:rsidP="00C65AE5">
      <w:pPr>
        <w:kinsoku w:val="0"/>
        <w:spacing w:line="460" w:lineRule="exact"/>
        <w:jc w:val="center"/>
        <w:rPr>
          <w:rFonts w:ascii="標楷體" w:eastAsia="標楷體" w:hAnsi="標楷體"/>
          <w:color w:val="000000" w:themeColor="text1"/>
          <w:spacing w:val="-10"/>
          <w:sz w:val="48"/>
          <w:szCs w:val="48"/>
        </w:rPr>
      </w:pPr>
      <w:r w:rsidRPr="00C65AE5">
        <w:rPr>
          <w:rFonts w:ascii="標楷體" w:eastAsia="標楷體" w:hAnsi="標楷體" w:hint="eastAsia"/>
          <w:color w:val="000000" w:themeColor="text1"/>
          <w:spacing w:val="-10"/>
          <w:sz w:val="48"/>
          <w:szCs w:val="48"/>
        </w:rPr>
        <w:t>捷○基</w:t>
      </w:r>
      <w:r w:rsidRPr="008C05DC">
        <w:rPr>
          <w:rFonts w:ascii="標楷體" w:eastAsia="標楷體" w:hAnsi="標楷體" w:hint="eastAsia"/>
          <w:spacing w:val="-10"/>
          <w:sz w:val="48"/>
          <w:szCs w:val="48"/>
        </w:rPr>
        <w:t>地土地開</w:t>
      </w:r>
      <w:r w:rsidRPr="00C65AE5">
        <w:rPr>
          <w:rFonts w:ascii="標楷體" w:eastAsia="標楷體" w:hAnsi="標楷體" w:hint="eastAsia"/>
          <w:color w:val="000000" w:themeColor="text1"/>
          <w:spacing w:val="-10"/>
          <w:sz w:val="48"/>
          <w:szCs w:val="48"/>
        </w:rPr>
        <w:t>發案新建工程</w:t>
      </w:r>
    </w:p>
    <w:p w:rsidR="005477AE" w:rsidRPr="00C65AE5" w:rsidRDefault="005477AE" w:rsidP="000B3DF3">
      <w:pPr>
        <w:kinsoku w:val="0"/>
        <w:spacing w:line="460" w:lineRule="exact"/>
        <w:jc w:val="center"/>
        <w:rPr>
          <w:rFonts w:ascii="標楷體" w:eastAsia="標楷體" w:hAnsi="標楷體"/>
          <w:b/>
          <w:color w:val="FF0000"/>
          <w:spacing w:val="-10"/>
          <w:sz w:val="48"/>
          <w:szCs w:val="4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tbl>
      <w:tblPr>
        <w:tblW w:w="0" w:type="auto"/>
        <w:tblInd w:w="284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27"/>
      </w:tblGrid>
      <w:tr w:rsidR="00C65AE5" w:rsidTr="00C65AE5">
        <w:trPr>
          <w:trHeight w:val="273"/>
        </w:trPr>
        <w:tc>
          <w:tcPr>
            <w:tcW w:w="5827" w:type="dxa"/>
          </w:tcPr>
          <w:p w:rsidR="00C65AE5" w:rsidRPr="00C65AE5" w:rsidRDefault="00C65AE5" w:rsidP="00C65AE5">
            <w:pPr>
              <w:widowControl/>
              <w:pBdr>
                <w:top w:val="single" w:sz="4" w:space="1" w:color="auto"/>
                <w:left w:val="single" w:sz="4" w:space="4" w:color="auto"/>
                <w:bottom w:val="single" w:sz="4" w:space="1" w:color="auto"/>
                <w:right w:val="single" w:sz="4" w:space="0" w:color="auto"/>
              </w:pBdr>
              <w:jc w:val="center"/>
              <w:rPr>
                <w:rFonts w:ascii="標楷體" w:eastAsia="標楷體" w:hAnsi="標楷體" w:cs="新細明體"/>
                <w:b/>
                <w:bCs/>
                <w:kern w:val="0"/>
                <w:sz w:val="40"/>
                <w:szCs w:val="40"/>
              </w:rPr>
            </w:pPr>
            <w:r w:rsidRPr="00C65AE5">
              <w:rPr>
                <w:rFonts w:ascii="標楷體" w:eastAsia="標楷體" w:hAnsi="標楷體" w:cs="新細明體" w:hint="eastAsia"/>
                <w:b/>
                <w:bCs/>
                <w:kern w:val="0"/>
                <w:sz w:val="40"/>
                <w:szCs w:val="40"/>
              </w:rPr>
              <w:t>○○○年○月工程月報</w:t>
            </w:r>
          </w:p>
        </w:tc>
      </w:tr>
    </w:tbl>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tbl>
      <w:tblPr>
        <w:tblpPr w:leftFromText="180" w:rightFromText="180" w:vertAnchor="text" w:horzAnchor="margin" w:tblpXSpec="center" w:tblpY="68"/>
        <w:tblW w:w="9526" w:type="dxa"/>
        <w:tblCellMar>
          <w:left w:w="28" w:type="dxa"/>
          <w:right w:w="28" w:type="dxa"/>
        </w:tblCellMar>
        <w:tblLook w:val="04A0" w:firstRow="1" w:lastRow="0" w:firstColumn="1" w:lastColumn="0" w:noHBand="0" w:noVBand="1"/>
      </w:tblPr>
      <w:tblGrid>
        <w:gridCol w:w="1696"/>
        <w:gridCol w:w="7830"/>
      </w:tblGrid>
      <w:tr w:rsidR="00C65AE5" w:rsidRPr="00C65AE5" w:rsidTr="00C65AE5">
        <w:trPr>
          <w:trHeight w:val="1271"/>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投資人</w:t>
            </w:r>
            <w:r w:rsidRPr="00C65AE5">
              <w:rPr>
                <w:rFonts w:ascii="標楷體" w:eastAsia="標楷體" w:hAnsi="標楷體" w:cs="新細明體" w:hint="eastAsia"/>
                <w:kern w:val="0"/>
                <w:sz w:val="32"/>
                <w:szCs w:val="32"/>
              </w:rPr>
              <w:br/>
              <w:t>(起造人)</w:t>
            </w:r>
          </w:p>
        </w:tc>
        <w:tc>
          <w:tcPr>
            <w:tcW w:w="783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○○○○○有限公司</w:t>
            </w:r>
          </w:p>
        </w:tc>
      </w:tr>
      <w:tr w:rsidR="00C65AE5" w:rsidRPr="00C65AE5" w:rsidTr="00C65AE5">
        <w:trPr>
          <w:trHeight w:val="81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監造人</w:t>
            </w:r>
          </w:p>
        </w:tc>
        <w:tc>
          <w:tcPr>
            <w:tcW w:w="783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Times New Roman" w:hAnsi="Times New Roman"/>
                <w:kern w:val="0"/>
                <w:sz w:val="32"/>
                <w:szCs w:val="32"/>
              </w:rPr>
            </w:pPr>
            <w:r w:rsidRPr="00C65AE5">
              <w:rPr>
                <w:rFonts w:ascii="標楷體" w:eastAsia="標楷體" w:hAnsi="標楷體" w:hint="eastAsia"/>
                <w:kern w:val="0"/>
                <w:sz w:val="32"/>
                <w:szCs w:val="32"/>
              </w:rPr>
              <w:t>○○○○○建築師事務所</w:t>
            </w:r>
          </w:p>
        </w:tc>
      </w:tr>
      <w:tr w:rsidR="00C65AE5" w:rsidRPr="00C65AE5" w:rsidTr="00C65AE5">
        <w:trPr>
          <w:trHeight w:val="81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承造人</w:t>
            </w:r>
          </w:p>
        </w:tc>
        <w:tc>
          <w:tcPr>
            <w:tcW w:w="783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○○○營造有限公司</w:t>
            </w:r>
          </w:p>
        </w:tc>
      </w:tr>
      <w:tr w:rsidR="00C65AE5" w:rsidRPr="00C65AE5" w:rsidTr="00C65AE5">
        <w:trPr>
          <w:trHeight w:val="81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Times New Roman" w:hAnsi="Times New Roman"/>
                <w:kern w:val="0"/>
                <w:sz w:val="32"/>
                <w:szCs w:val="32"/>
              </w:rPr>
            </w:pPr>
            <w:r w:rsidRPr="00C65AE5">
              <w:rPr>
                <w:rFonts w:ascii="標楷體" w:eastAsia="標楷體" w:hAnsi="標楷體" w:hint="eastAsia"/>
                <w:kern w:val="0"/>
                <w:sz w:val="32"/>
                <w:szCs w:val="32"/>
              </w:rPr>
              <w:t>提報月份</w:t>
            </w:r>
          </w:p>
        </w:tc>
        <w:tc>
          <w:tcPr>
            <w:tcW w:w="783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Times New Roman" w:hAnsi="Times New Roman"/>
                <w:kern w:val="0"/>
                <w:sz w:val="32"/>
                <w:szCs w:val="32"/>
              </w:rPr>
            </w:pPr>
            <w:r w:rsidRPr="00C65AE5">
              <w:rPr>
                <w:rFonts w:ascii="標楷體" w:eastAsia="標楷體" w:hAnsi="標楷體" w:hint="eastAsia"/>
                <w:kern w:val="0"/>
                <w:sz w:val="32"/>
                <w:szCs w:val="32"/>
              </w:rPr>
              <w:t>○○○年○月份（○</w:t>
            </w:r>
            <w:r w:rsidRPr="00C65AE5">
              <w:rPr>
                <w:rFonts w:ascii="Times New Roman" w:hAnsi="Times New Roman"/>
                <w:kern w:val="0"/>
                <w:sz w:val="32"/>
                <w:szCs w:val="32"/>
              </w:rPr>
              <w:t>/</w:t>
            </w:r>
            <w:r w:rsidRPr="00C65AE5">
              <w:rPr>
                <w:rFonts w:ascii="標楷體" w:eastAsia="標楷體" w:hAnsi="標楷體" w:hint="eastAsia"/>
                <w:kern w:val="0"/>
                <w:sz w:val="32"/>
                <w:szCs w:val="32"/>
              </w:rPr>
              <w:t>○</w:t>
            </w:r>
            <w:r w:rsidRPr="00C65AE5">
              <w:rPr>
                <w:rFonts w:ascii="Times New Roman" w:hAnsi="Times New Roman"/>
                <w:kern w:val="0"/>
                <w:sz w:val="32"/>
                <w:szCs w:val="32"/>
              </w:rPr>
              <w:t>~</w:t>
            </w:r>
            <w:r w:rsidRPr="00C65AE5">
              <w:rPr>
                <w:rFonts w:ascii="標楷體" w:eastAsia="標楷體" w:hAnsi="標楷體" w:hint="eastAsia"/>
                <w:kern w:val="0"/>
                <w:sz w:val="32"/>
                <w:szCs w:val="32"/>
              </w:rPr>
              <w:t>○</w:t>
            </w:r>
            <w:r w:rsidRPr="00C65AE5">
              <w:rPr>
                <w:rFonts w:ascii="Times New Roman" w:hAnsi="Times New Roman"/>
                <w:kern w:val="0"/>
                <w:sz w:val="32"/>
                <w:szCs w:val="32"/>
              </w:rPr>
              <w:t>/</w:t>
            </w:r>
            <w:r w:rsidRPr="00C65AE5">
              <w:rPr>
                <w:rFonts w:ascii="標楷體" w:eastAsia="標楷體" w:hAnsi="標楷體" w:hint="eastAsia"/>
                <w:kern w:val="0"/>
                <w:sz w:val="32"/>
                <w:szCs w:val="32"/>
              </w:rPr>
              <w:t>○）</w:t>
            </w:r>
          </w:p>
        </w:tc>
      </w:tr>
      <w:tr w:rsidR="00C65AE5" w:rsidRPr="00C65AE5" w:rsidTr="00C65AE5">
        <w:trPr>
          <w:trHeight w:val="81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Times New Roman" w:hAnsi="Times New Roman"/>
                <w:kern w:val="0"/>
                <w:sz w:val="32"/>
                <w:szCs w:val="32"/>
              </w:rPr>
            </w:pPr>
            <w:r w:rsidRPr="00C65AE5">
              <w:rPr>
                <w:rFonts w:ascii="標楷體" w:eastAsia="標楷體" w:hAnsi="標楷體" w:hint="eastAsia"/>
                <w:kern w:val="0"/>
                <w:sz w:val="32"/>
                <w:szCs w:val="32"/>
              </w:rPr>
              <w:t>提送日期</w:t>
            </w:r>
          </w:p>
        </w:tc>
        <w:tc>
          <w:tcPr>
            <w:tcW w:w="783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中華民國○○○年○月</w:t>
            </w:r>
          </w:p>
        </w:tc>
      </w:tr>
      <w:tr w:rsidR="00C65AE5" w:rsidRPr="00C65AE5" w:rsidTr="00C65AE5">
        <w:trPr>
          <w:trHeight w:val="814"/>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Times New Roman" w:hAnsi="Times New Roman"/>
                <w:kern w:val="0"/>
                <w:sz w:val="32"/>
                <w:szCs w:val="32"/>
              </w:rPr>
            </w:pPr>
            <w:r w:rsidRPr="00C65AE5">
              <w:rPr>
                <w:rFonts w:ascii="標楷體" w:eastAsia="標楷體" w:hAnsi="標楷體" w:hint="eastAsia"/>
                <w:kern w:val="0"/>
                <w:sz w:val="32"/>
                <w:szCs w:val="32"/>
              </w:rPr>
              <w:t>提報單位</w:t>
            </w:r>
          </w:p>
        </w:tc>
        <w:tc>
          <w:tcPr>
            <w:tcW w:w="783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360" w:lineRule="exact"/>
              <w:rPr>
                <w:rFonts w:ascii="標楷體" w:eastAsia="標楷體" w:hAnsi="標楷體" w:cs="新細明體"/>
                <w:kern w:val="0"/>
                <w:sz w:val="32"/>
                <w:szCs w:val="32"/>
              </w:rPr>
            </w:pPr>
            <w:r w:rsidRPr="00C65AE5">
              <w:rPr>
                <w:rFonts w:ascii="標楷體" w:eastAsia="標楷體" w:hAnsi="標楷體" w:cs="新細明體" w:hint="eastAsia"/>
                <w:kern w:val="0"/>
                <w:sz w:val="32"/>
                <w:szCs w:val="32"/>
              </w:rPr>
              <w:t>○○○○○有限公司(投資人)</w:t>
            </w:r>
          </w:p>
        </w:tc>
      </w:tr>
    </w:tbl>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Pr="00C65AE5"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r w:rsidRPr="00C65AE5">
        <w:rPr>
          <w:rFonts w:ascii="標楷體" w:eastAsia="標楷體" w:hAnsi="標楷體" w:hint="eastAsia"/>
          <w:color w:val="000000" w:themeColor="text1"/>
          <w:spacing w:val="-10"/>
          <w:sz w:val="48"/>
          <w:szCs w:val="48"/>
        </w:rPr>
        <w:t>新北市政府大眾捷運系統</w:t>
      </w: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bookmarkStart w:id="0" w:name="_GoBack"/>
      <w:bookmarkEnd w:id="0"/>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r w:rsidRPr="00C65AE5">
        <w:rPr>
          <w:rFonts w:ascii="標楷體" w:eastAsia="標楷體" w:hAnsi="標楷體" w:hint="eastAsia"/>
          <w:color w:val="000000" w:themeColor="text1"/>
          <w:spacing w:val="-10"/>
          <w:sz w:val="48"/>
          <w:szCs w:val="48"/>
        </w:rPr>
        <w:t>○○線○○站</w:t>
      </w: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p>
    <w:p w:rsidR="00C65AE5" w:rsidRPr="00C65AE5" w:rsidRDefault="00C65AE5" w:rsidP="00C65AE5">
      <w:pPr>
        <w:kinsoku w:val="0"/>
        <w:spacing w:line="460" w:lineRule="exact"/>
        <w:jc w:val="center"/>
        <w:rPr>
          <w:rFonts w:ascii="標楷體" w:eastAsia="標楷體" w:hAnsi="標楷體"/>
          <w:color w:val="000000" w:themeColor="text1"/>
          <w:spacing w:val="-10"/>
          <w:sz w:val="48"/>
          <w:szCs w:val="48"/>
        </w:rPr>
      </w:pPr>
      <w:r w:rsidRPr="00C65AE5">
        <w:rPr>
          <w:rFonts w:ascii="標楷體" w:eastAsia="標楷體" w:hAnsi="標楷體" w:hint="eastAsia"/>
          <w:color w:val="000000" w:themeColor="text1"/>
          <w:spacing w:val="-10"/>
          <w:sz w:val="48"/>
          <w:szCs w:val="48"/>
        </w:rPr>
        <w:t>捷○基地</w:t>
      </w:r>
      <w:r w:rsidRPr="008C05DC">
        <w:rPr>
          <w:rFonts w:ascii="標楷體" w:eastAsia="標楷體" w:hAnsi="標楷體" w:hint="eastAsia"/>
          <w:color w:val="000000" w:themeColor="text1"/>
          <w:spacing w:val="-10"/>
          <w:sz w:val="48"/>
          <w:szCs w:val="48"/>
        </w:rPr>
        <w:t>土地</w:t>
      </w:r>
      <w:r w:rsidRPr="00C65AE5">
        <w:rPr>
          <w:rFonts w:ascii="標楷體" w:eastAsia="標楷體" w:hAnsi="標楷體" w:hint="eastAsia"/>
          <w:color w:val="000000" w:themeColor="text1"/>
          <w:spacing w:val="-10"/>
          <w:sz w:val="48"/>
          <w:szCs w:val="48"/>
        </w:rPr>
        <w:t>開發案新建工程</w:t>
      </w:r>
    </w:p>
    <w:p w:rsidR="005477AE" w:rsidRPr="00C65AE5"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C65AE5" w:rsidRDefault="00C65AE5" w:rsidP="000B3DF3">
      <w:pPr>
        <w:kinsoku w:val="0"/>
        <w:spacing w:line="460" w:lineRule="exact"/>
        <w:jc w:val="center"/>
        <w:rPr>
          <w:rFonts w:ascii="標楷體" w:eastAsia="標楷體" w:hAnsi="標楷體"/>
          <w:b/>
          <w:color w:val="FF0000"/>
          <w:spacing w:val="-10"/>
          <w:sz w:val="32"/>
          <w:szCs w:val="28"/>
          <w:u w:val="single"/>
        </w:rPr>
      </w:pPr>
    </w:p>
    <w:p w:rsidR="00C65AE5" w:rsidRDefault="00C65AE5" w:rsidP="000B3DF3">
      <w:pPr>
        <w:kinsoku w:val="0"/>
        <w:spacing w:line="460" w:lineRule="exact"/>
        <w:jc w:val="center"/>
        <w:rPr>
          <w:rFonts w:ascii="標楷體" w:eastAsia="標楷體" w:hAnsi="標楷體"/>
          <w:b/>
          <w:color w:val="FF0000"/>
          <w:spacing w:val="-10"/>
          <w:sz w:val="32"/>
          <w:szCs w:val="28"/>
          <w:u w:val="single"/>
        </w:rPr>
      </w:pP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3"/>
      </w:tblGrid>
      <w:tr w:rsidR="00C65AE5" w:rsidTr="00C65AE5">
        <w:trPr>
          <w:trHeight w:val="1061"/>
        </w:trPr>
        <w:tc>
          <w:tcPr>
            <w:tcW w:w="5953" w:type="dxa"/>
            <w:vAlign w:val="center"/>
          </w:tcPr>
          <w:p w:rsidR="00C65AE5" w:rsidRDefault="00C65AE5" w:rsidP="00C65AE5">
            <w:pPr>
              <w:kinsoku w:val="0"/>
              <w:spacing w:line="460" w:lineRule="exact"/>
              <w:jc w:val="center"/>
              <w:rPr>
                <w:rFonts w:ascii="標楷體" w:eastAsia="標楷體" w:hAnsi="標楷體"/>
                <w:b/>
                <w:color w:val="FF0000"/>
                <w:spacing w:val="-10"/>
                <w:sz w:val="32"/>
                <w:szCs w:val="28"/>
                <w:u w:val="single"/>
              </w:rPr>
            </w:pPr>
            <w:r w:rsidRPr="00C65AE5">
              <w:rPr>
                <w:rFonts w:ascii="標楷體" w:eastAsia="標楷體" w:hAnsi="標楷體" w:hint="eastAsia"/>
                <w:color w:val="000000" w:themeColor="text1"/>
                <w:spacing w:val="-10"/>
                <w:sz w:val="48"/>
                <w:szCs w:val="48"/>
              </w:rPr>
              <w:t>○○○年○月工程月報</w:t>
            </w:r>
          </w:p>
        </w:tc>
      </w:tr>
    </w:tbl>
    <w:p w:rsidR="00C65AE5" w:rsidRDefault="00C65AE5" w:rsidP="000B3DF3">
      <w:pPr>
        <w:kinsoku w:val="0"/>
        <w:spacing w:line="460" w:lineRule="exact"/>
        <w:jc w:val="center"/>
        <w:rPr>
          <w:rFonts w:ascii="標楷體" w:eastAsia="標楷體" w:hAnsi="標楷體"/>
          <w:b/>
          <w:color w:val="FF0000"/>
          <w:spacing w:val="-10"/>
          <w:sz w:val="32"/>
          <w:szCs w:val="28"/>
          <w:u w:val="single"/>
        </w:rPr>
      </w:pPr>
    </w:p>
    <w:p w:rsidR="00C65AE5" w:rsidRDefault="00C65AE5" w:rsidP="000B3DF3">
      <w:pPr>
        <w:kinsoku w:val="0"/>
        <w:spacing w:line="460" w:lineRule="exact"/>
        <w:jc w:val="center"/>
        <w:rPr>
          <w:rFonts w:ascii="標楷體" w:eastAsia="標楷體" w:hAnsi="標楷體"/>
          <w:b/>
          <w:color w:val="FF0000"/>
          <w:spacing w:val="-10"/>
          <w:sz w:val="32"/>
          <w:szCs w:val="28"/>
          <w:u w:val="single"/>
        </w:rPr>
      </w:pPr>
    </w:p>
    <w:tbl>
      <w:tblPr>
        <w:tblW w:w="8815" w:type="dxa"/>
        <w:tblInd w:w="427" w:type="dxa"/>
        <w:tblLayout w:type="fixed"/>
        <w:tblCellMar>
          <w:left w:w="28" w:type="dxa"/>
          <w:right w:w="28" w:type="dxa"/>
        </w:tblCellMar>
        <w:tblLook w:val="04A0" w:firstRow="1" w:lastRow="0" w:firstColumn="1" w:lastColumn="0" w:noHBand="0" w:noVBand="1"/>
      </w:tblPr>
      <w:tblGrid>
        <w:gridCol w:w="3996"/>
        <w:gridCol w:w="2409"/>
        <w:gridCol w:w="2410"/>
      </w:tblGrid>
      <w:tr w:rsidR="00C65AE5" w:rsidRPr="00C65AE5" w:rsidTr="0035784E">
        <w:trPr>
          <w:trHeight w:val="532"/>
        </w:trPr>
        <w:tc>
          <w:tcPr>
            <w:tcW w:w="3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標楷體" w:eastAsia="標楷體" w:hAnsi="標楷體" w:cs="新細明體"/>
                <w:kern w:val="0"/>
                <w:sz w:val="28"/>
                <w:szCs w:val="28"/>
              </w:rPr>
            </w:pPr>
            <w:r w:rsidRPr="00C65AE5">
              <w:rPr>
                <w:rFonts w:ascii="標楷體" w:eastAsia="標楷體" w:hAnsi="標楷體" w:cs="新細明體" w:hint="eastAsia"/>
                <w:kern w:val="0"/>
                <w:sz w:val="28"/>
                <w:szCs w:val="28"/>
              </w:rPr>
              <w:t>投資人</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標楷體" w:eastAsia="標楷體" w:hAnsi="標楷體" w:cs="新細明體"/>
                <w:kern w:val="0"/>
                <w:sz w:val="28"/>
                <w:szCs w:val="28"/>
              </w:rPr>
            </w:pPr>
            <w:r w:rsidRPr="00C65AE5">
              <w:rPr>
                <w:rFonts w:ascii="標楷體" w:eastAsia="標楷體" w:hAnsi="標楷體" w:cs="新細明體" w:hint="eastAsia"/>
                <w:kern w:val="0"/>
                <w:sz w:val="28"/>
                <w:szCs w:val="28"/>
              </w:rPr>
              <w:t>監造人</w:t>
            </w:r>
          </w:p>
        </w:tc>
      </w:tr>
      <w:tr w:rsidR="00C65AE5" w:rsidRPr="00C65AE5" w:rsidTr="0035784E">
        <w:trPr>
          <w:trHeight w:val="532"/>
        </w:trPr>
        <w:tc>
          <w:tcPr>
            <w:tcW w:w="3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Times New Roman" w:hAnsi="Times New Roman"/>
                <w:kern w:val="0"/>
                <w:sz w:val="28"/>
                <w:szCs w:val="28"/>
              </w:rPr>
            </w:pPr>
            <w:r w:rsidRPr="00C65AE5">
              <w:rPr>
                <w:rFonts w:ascii="標楷體" w:eastAsia="標楷體" w:hAnsi="標楷體" w:hint="eastAsia"/>
                <w:kern w:val="0"/>
                <w:sz w:val="28"/>
                <w:szCs w:val="28"/>
              </w:rPr>
              <w:t>○○○</w:t>
            </w:r>
          </w:p>
        </w:tc>
        <w:tc>
          <w:tcPr>
            <w:tcW w:w="48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Times New Roman" w:hAnsi="Times New Roman"/>
                <w:kern w:val="0"/>
                <w:sz w:val="28"/>
                <w:szCs w:val="28"/>
              </w:rPr>
            </w:pPr>
            <w:r w:rsidRPr="00C65AE5">
              <w:rPr>
                <w:rFonts w:ascii="標楷體" w:eastAsia="標楷體" w:hAnsi="標楷體" w:hint="eastAsia"/>
                <w:kern w:val="0"/>
                <w:sz w:val="28"/>
                <w:szCs w:val="28"/>
              </w:rPr>
              <w:t>○○○</w:t>
            </w:r>
          </w:p>
        </w:tc>
      </w:tr>
      <w:tr w:rsidR="00C65AE5" w:rsidRPr="00C65AE5" w:rsidTr="0035784E">
        <w:trPr>
          <w:trHeight w:val="1359"/>
        </w:trPr>
        <w:tc>
          <w:tcPr>
            <w:tcW w:w="3996" w:type="dxa"/>
            <w:tcBorders>
              <w:top w:val="single" w:sz="4" w:space="0" w:color="auto"/>
              <w:left w:val="single" w:sz="4" w:space="0" w:color="auto"/>
              <w:bottom w:val="single" w:sz="4" w:space="0" w:color="auto"/>
              <w:right w:val="single" w:sz="4" w:space="0" w:color="auto"/>
            </w:tcBorders>
            <w:vAlign w:val="center"/>
            <w:hideMark/>
          </w:tcPr>
          <w:p w:rsidR="00C65AE5" w:rsidRPr="00C65AE5" w:rsidRDefault="00C65AE5" w:rsidP="00C65AE5">
            <w:pPr>
              <w:widowControl/>
              <w:spacing w:line="400" w:lineRule="exact"/>
              <w:rPr>
                <w:rFonts w:ascii="Times New Roman" w:hAnsi="Times New Roman"/>
                <w:kern w:val="0"/>
                <w:sz w:val="28"/>
                <w:szCs w:val="28"/>
              </w:rPr>
            </w:pP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C65AE5" w:rsidRPr="00C65AE5" w:rsidRDefault="00C65AE5" w:rsidP="00C65AE5">
            <w:pPr>
              <w:widowControl/>
              <w:spacing w:line="400" w:lineRule="exact"/>
              <w:rPr>
                <w:rFonts w:ascii="Times New Roman" w:hAnsi="Times New Roman"/>
                <w:kern w:val="0"/>
                <w:sz w:val="28"/>
                <w:szCs w:val="28"/>
              </w:rPr>
            </w:pPr>
          </w:p>
        </w:tc>
      </w:tr>
      <w:tr w:rsidR="00C65AE5" w:rsidRPr="00C65AE5" w:rsidTr="0035784E">
        <w:trPr>
          <w:trHeight w:val="532"/>
        </w:trPr>
        <w:tc>
          <w:tcPr>
            <w:tcW w:w="3996"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標楷體" w:eastAsia="標楷體" w:hAnsi="標楷體" w:cs="新細明體"/>
                <w:kern w:val="0"/>
                <w:sz w:val="28"/>
                <w:szCs w:val="28"/>
              </w:rPr>
            </w:pPr>
            <w:r w:rsidRPr="00C65AE5">
              <w:rPr>
                <w:rFonts w:ascii="標楷體" w:eastAsia="標楷體" w:hAnsi="標楷體" w:cs="新細明體" w:hint="eastAsia"/>
                <w:kern w:val="0"/>
                <w:sz w:val="28"/>
                <w:szCs w:val="28"/>
              </w:rPr>
              <w:t>承造人</w:t>
            </w:r>
          </w:p>
        </w:tc>
        <w:tc>
          <w:tcPr>
            <w:tcW w:w="2409" w:type="dxa"/>
            <w:tcBorders>
              <w:top w:val="single" w:sz="8"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標楷體" w:eastAsia="標楷體" w:hAnsi="標楷體" w:cs="新細明體"/>
                <w:kern w:val="0"/>
                <w:sz w:val="28"/>
                <w:szCs w:val="28"/>
              </w:rPr>
            </w:pPr>
            <w:r w:rsidRPr="00C65AE5">
              <w:rPr>
                <w:rFonts w:ascii="標楷體" w:eastAsia="標楷體" w:hAnsi="標楷體" w:cs="新細明體" w:hint="eastAsia"/>
                <w:kern w:val="0"/>
                <w:sz w:val="28"/>
                <w:szCs w:val="28"/>
              </w:rPr>
              <w:t>主任技師</w:t>
            </w:r>
          </w:p>
        </w:tc>
        <w:tc>
          <w:tcPr>
            <w:tcW w:w="2410" w:type="dxa"/>
            <w:tcBorders>
              <w:top w:val="single" w:sz="8"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標楷體" w:eastAsia="標楷體" w:hAnsi="標楷體" w:cs="新細明體"/>
                <w:kern w:val="0"/>
                <w:sz w:val="28"/>
                <w:szCs w:val="28"/>
              </w:rPr>
            </w:pPr>
            <w:r w:rsidRPr="00C65AE5">
              <w:rPr>
                <w:rFonts w:ascii="標楷體" w:eastAsia="標楷體" w:hAnsi="標楷體" w:cs="新細明體" w:hint="eastAsia"/>
                <w:kern w:val="0"/>
                <w:sz w:val="28"/>
                <w:szCs w:val="28"/>
              </w:rPr>
              <w:t>工地負責人</w:t>
            </w:r>
          </w:p>
        </w:tc>
      </w:tr>
      <w:tr w:rsidR="00C65AE5" w:rsidRPr="00C65AE5" w:rsidTr="0035784E">
        <w:trPr>
          <w:trHeight w:val="532"/>
        </w:trPr>
        <w:tc>
          <w:tcPr>
            <w:tcW w:w="3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Times New Roman" w:hAnsi="Times New Roman"/>
                <w:kern w:val="0"/>
                <w:sz w:val="28"/>
                <w:szCs w:val="28"/>
              </w:rPr>
            </w:pPr>
            <w:r w:rsidRPr="00C65AE5">
              <w:rPr>
                <w:rFonts w:ascii="標楷體" w:eastAsia="標楷體" w:hAnsi="標楷體" w:hint="eastAsia"/>
                <w:kern w:val="0"/>
                <w:sz w:val="28"/>
                <w:szCs w:val="28"/>
              </w:rPr>
              <w: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Times New Roman" w:hAnsi="Times New Roman"/>
                <w:kern w:val="0"/>
                <w:sz w:val="28"/>
                <w:szCs w:val="28"/>
              </w:rPr>
            </w:pPr>
            <w:r w:rsidRPr="00C65AE5">
              <w:rPr>
                <w:rFonts w:ascii="標楷體" w:eastAsia="標楷體" w:hAnsi="標楷體" w:hint="eastAsia"/>
                <w:kern w:val="0"/>
                <w:sz w:val="28"/>
                <w:szCs w:val="28"/>
              </w:rPr>
              <w:t>○○○</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65AE5" w:rsidRPr="00C65AE5" w:rsidRDefault="00C65AE5" w:rsidP="00C65AE5">
            <w:pPr>
              <w:widowControl/>
              <w:spacing w:line="400" w:lineRule="exact"/>
              <w:jc w:val="center"/>
              <w:rPr>
                <w:rFonts w:ascii="Times New Roman" w:hAnsi="Times New Roman"/>
                <w:kern w:val="0"/>
                <w:sz w:val="28"/>
                <w:szCs w:val="28"/>
              </w:rPr>
            </w:pPr>
            <w:r w:rsidRPr="00C65AE5">
              <w:rPr>
                <w:rFonts w:ascii="標楷體" w:eastAsia="標楷體" w:hAnsi="標楷體" w:hint="eastAsia"/>
                <w:kern w:val="0"/>
                <w:sz w:val="28"/>
                <w:szCs w:val="28"/>
              </w:rPr>
              <w:t>○○○</w:t>
            </w:r>
          </w:p>
        </w:tc>
      </w:tr>
      <w:tr w:rsidR="00C65AE5" w:rsidRPr="00C65AE5" w:rsidTr="0035784E">
        <w:trPr>
          <w:trHeight w:val="1567"/>
        </w:trPr>
        <w:tc>
          <w:tcPr>
            <w:tcW w:w="3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AE5" w:rsidRPr="00C65AE5" w:rsidRDefault="00C65AE5" w:rsidP="00C65AE5">
            <w:pPr>
              <w:widowControl/>
              <w:spacing w:line="400" w:lineRule="exact"/>
              <w:jc w:val="center"/>
              <w:rPr>
                <w:rFonts w:ascii="標楷體" w:eastAsia="標楷體" w:hAnsi="標楷體"/>
                <w:kern w:val="0"/>
                <w:sz w:val="28"/>
                <w:szCs w:val="28"/>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C65AE5" w:rsidRPr="00C65AE5" w:rsidRDefault="00C65AE5" w:rsidP="00C65AE5">
            <w:pPr>
              <w:widowControl/>
              <w:spacing w:line="400" w:lineRule="exact"/>
              <w:jc w:val="center"/>
              <w:rPr>
                <w:rFonts w:ascii="標楷體" w:eastAsia="標楷體" w:hAnsi="標楷體"/>
                <w:kern w:val="0"/>
                <w:sz w:val="28"/>
                <w:szCs w:val="28"/>
              </w:rPr>
            </w:pP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C65AE5" w:rsidRPr="00C65AE5" w:rsidRDefault="00C65AE5" w:rsidP="00C65AE5">
            <w:pPr>
              <w:widowControl/>
              <w:spacing w:line="400" w:lineRule="exact"/>
              <w:jc w:val="center"/>
              <w:rPr>
                <w:rFonts w:ascii="標楷體" w:eastAsia="標楷體" w:hAnsi="標楷體"/>
                <w:kern w:val="0"/>
                <w:sz w:val="28"/>
                <w:szCs w:val="28"/>
              </w:rPr>
            </w:pPr>
          </w:p>
        </w:tc>
      </w:tr>
    </w:tbl>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6A6982" w:rsidP="000B3DF3">
      <w:pPr>
        <w:kinsoku w:val="0"/>
        <w:spacing w:line="460" w:lineRule="exact"/>
        <w:jc w:val="center"/>
        <w:rPr>
          <w:noProof/>
        </w:rPr>
      </w:pPr>
      <w:r>
        <w:rPr>
          <w:noProof/>
        </w:rPr>
        <w:lastRenderedPageBreak/>
        <w:drawing>
          <wp:anchor distT="0" distB="0" distL="114300" distR="114300" simplePos="0" relativeHeight="251659264" behindDoc="0" locked="0" layoutInCell="1" allowOverlap="1" wp14:anchorId="087F35BE" wp14:editId="133D75F8">
            <wp:simplePos x="0" y="0"/>
            <wp:positionH relativeFrom="column">
              <wp:posOffset>49559</wp:posOffset>
            </wp:positionH>
            <wp:positionV relativeFrom="paragraph">
              <wp:posOffset>112413</wp:posOffset>
            </wp:positionV>
            <wp:extent cx="6407150" cy="8351520"/>
            <wp:effectExtent l="0" t="0" r="0" b="0"/>
            <wp:wrapSquare wrapText="bothSides"/>
            <wp:docPr id="4"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7150" cy="835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ECB" w:rsidRDefault="005F4ECB" w:rsidP="000B3DF3">
      <w:pPr>
        <w:kinsoku w:val="0"/>
        <w:spacing w:line="460" w:lineRule="exact"/>
        <w:jc w:val="center"/>
        <w:rPr>
          <w:noProof/>
        </w:rPr>
      </w:pPr>
    </w:p>
    <w:p w:rsidR="005F4ECB" w:rsidRDefault="005F4ECB" w:rsidP="000B3DF3">
      <w:pPr>
        <w:kinsoku w:val="0"/>
        <w:spacing w:line="460" w:lineRule="exact"/>
        <w:jc w:val="center"/>
        <w:rPr>
          <w:noProof/>
        </w:rPr>
      </w:pPr>
    </w:p>
    <w:p w:rsidR="005F4ECB" w:rsidRDefault="005F4ECB" w:rsidP="000B3DF3">
      <w:pPr>
        <w:kinsoku w:val="0"/>
        <w:spacing w:line="460" w:lineRule="exact"/>
        <w:jc w:val="center"/>
        <w:rPr>
          <w:noProof/>
        </w:rPr>
      </w:pPr>
    </w:p>
    <w:p w:rsidR="005F4ECB" w:rsidRDefault="005F4ECB" w:rsidP="000B3DF3">
      <w:pPr>
        <w:kinsoku w:val="0"/>
        <w:spacing w:line="460" w:lineRule="exact"/>
        <w:jc w:val="center"/>
        <w:rPr>
          <w:noProof/>
        </w:rPr>
      </w:pPr>
    </w:p>
    <w:p w:rsidR="005F4ECB" w:rsidRDefault="005F4ECB" w:rsidP="000B3DF3">
      <w:pPr>
        <w:kinsoku w:val="0"/>
        <w:spacing w:line="460" w:lineRule="exact"/>
        <w:jc w:val="center"/>
        <w:rPr>
          <w:noProof/>
        </w:rPr>
      </w:pPr>
    </w:p>
    <w:p w:rsidR="005F4ECB" w:rsidRDefault="005F4ECB"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0449FE" w:rsidRPr="000449FE" w:rsidRDefault="000449FE" w:rsidP="000B3DF3">
      <w:pPr>
        <w:kinsoku w:val="0"/>
        <w:spacing w:line="460" w:lineRule="exact"/>
        <w:jc w:val="center"/>
        <w:rPr>
          <w:rFonts w:ascii="標楷體" w:eastAsia="標楷體" w:hAnsi="標楷體"/>
          <w:b/>
          <w:color w:val="000000" w:themeColor="text1"/>
          <w:spacing w:val="-10"/>
          <w:sz w:val="40"/>
          <w:szCs w:val="40"/>
        </w:rPr>
      </w:pPr>
      <w:r w:rsidRPr="000449FE">
        <w:rPr>
          <w:rFonts w:ascii="標楷體" w:eastAsia="標楷體" w:hAnsi="標楷體" w:hint="eastAsia"/>
          <w:b/>
          <w:color w:val="000000" w:themeColor="text1"/>
          <w:spacing w:val="-10"/>
          <w:sz w:val="40"/>
          <w:szCs w:val="40"/>
        </w:rPr>
        <w:t>壹、工程概要</w:t>
      </w:r>
    </w:p>
    <w:p w:rsidR="000449FE" w:rsidRDefault="000449FE" w:rsidP="000B3DF3">
      <w:pPr>
        <w:kinsoku w:val="0"/>
        <w:spacing w:line="460" w:lineRule="exact"/>
        <w:jc w:val="center"/>
        <w:rPr>
          <w:rFonts w:ascii="標楷體" w:eastAsia="標楷體" w:hAnsi="標楷體"/>
          <w:b/>
          <w:color w:val="FF0000"/>
          <w:spacing w:val="-10"/>
          <w:sz w:val="32"/>
          <w:szCs w:val="28"/>
          <w:u w:val="single"/>
        </w:rPr>
      </w:pPr>
    </w:p>
    <w:p w:rsidR="005477AE"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45440" behindDoc="0" locked="0" layoutInCell="1" allowOverlap="1">
            <wp:simplePos x="0" y="0"/>
            <wp:positionH relativeFrom="column">
              <wp:posOffset>-130810</wp:posOffset>
            </wp:positionH>
            <wp:positionV relativeFrom="paragraph">
              <wp:posOffset>541020</wp:posOffset>
            </wp:positionV>
            <wp:extent cx="6306185" cy="7319645"/>
            <wp:effectExtent l="0" t="0" r="0" b="0"/>
            <wp:wrapSquare wrapText="bothSides"/>
            <wp:docPr id="7"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6185" cy="731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46464" behindDoc="0" locked="0" layoutInCell="1" allowOverlap="1">
            <wp:simplePos x="0" y="0"/>
            <wp:positionH relativeFrom="column">
              <wp:posOffset>-10795</wp:posOffset>
            </wp:positionH>
            <wp:positionV relativeFrom="paragraph">
              <wp:posOffset>130175</wp:posOffset>
            </wp:positionV>
            <wp:extent cx="6407150" cy="8984615"/>
            <wp:effectExtent l="0" t="0" r="0" b="0"/>
            <wp:wrapSquare wrapText="bothSides"/>
            <wp:docPr id="8"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6A6982" w:rsidP="000B3DF3">
      <w:pPr>
        <w:kinsoku w:val="0"/>
        <w:spacing w:line="460" w:lineRule="exact"/>
        <w:jc w:val="center"/>
        <w:rPr>
          <w:rFonts w:ascii="標楷體" w:eastAsia="標楷體" w:hAnsi="標楷體"/>
          <w:b/>
          <w:color w:val="FF0000"/>
          <w:spacing w:val="-10"/>
          <w:sz w:val="32"/>
          <w:szCs w:val="28"/>
          <w:u w:val="single"/>
        </w:rPr>
      </w:pPr>
      <w:r>
        <w:rPr>
          <w:noProof/>
        </w:rPr>
        <w:drawing>
          <wp:anchor distT="0" distB="0" distL="114300" distR="114300" simplePos="0" relativeHeight="251647488" behindDoc="1" locked="0" layoutInCell="1" allowOverlap="1">
            <wp:simplePos x="0" y="0"/>
            <wp:positionH relativeFrom="column">
              <wp:posOffset>262890</wp:posOffset>
            </wp:positionH>
            <wp:positionV relativeFrom="paragraph">
              <wp:posOffset>64135</wp:posOffset>
            </wp:positionV>
            <wp:extent cx="6298565" cy="8729980"/>
            <wp:effectExtent l="0" t="0" r="0" b="0"/>
            <wp:wrapTight wrapText="bothSides">
              <wp:wrapPolygon edited="0">
                <wp:start x="3397" y="10087"/>
                <wp:lineTo x="3136" y="10605"/>
                <wp:lineTo x="3528" y="10699"/>
                <wp:lineTo x="10779" y="10935"/>
                <wp:lineTo x="5749" y="10935"/>
                <wp:lineTo x="5357" y="11454"/>
                <wp:lineTo x="5749" y="11548"/>
                <wp:lineTo x="15744" y="11548"/>
                <wp:lineTo x="16202" y="11454"/>
                <wp:lineTo x="15810" y="10935"/>
                <wp:lineTo x="10779" y="10935"/>
                <wp:lineTo x="18162" y="10652"/>
                <wp:lineTo x="18553" y="10605"/>
                <wp:lineTo x="18096" y="10087"/>
                <wp:lineTo x="3397" y="10087"/>
              </wp:wrapPolygon>
            </wp:wrapTight>
            <wp:docPr id="9"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98565" cy="8729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5477AE" w:rsidRDefault="005477AE" w:rsidP="000B3DF3">
      <w:pPr>
        <w:kinsoku w:val="0"/>
        <w:spacing w:line="460" w:lineRule="exact"/>
        <w:jc w:val="center"/>
        <w:rPr>
          <w:rFonts w:ascii="標楷體" w:eastAsia="標楷體" w:hAnsi="標楷體"/>
          <w:b/>
          <w:color w:val="FF0000"/>
          <w:spacing w:val="-10"/>
          <w:sz w:val="32"/>
          <w:szCs w:val="28"/>
          <w:u w:val="single"/>
        </w:rPr>
      </w:pPr>
    </w:p>
    <w:p w:rsidR="00C14E47" w:rsidRDefault="00372695" w:rsidP="000B3DF3">
      <w:pPr>
        <w:kinsoku w:val="0"/>
        <w:spacing w:line="460" w:lineRule="exact"/>
        <w:jc w:val="center"/>
        <w:rPr>
          <w:rFonts w:ascii="標楷體" w:eastAsia="標楷體" w:hAnsi="標楷體"/>
          <w:b/>
          <w:color w:val="FF0000"/>
          <w:spacing w:val="-10"/>
          <w:sz w:val="32"/>
          <w:szCs w:val="28"/>
          <w:u w:val="single"/>
        </w:rPr>
      </w:pPr>
      <w:r>
        <w:rPr>
          <w:rFonts w:ascii="標楷體" w:eastAsia="標楷體" w:hAnsi="標楷體"/>
          <w:b/>
          <w:noProof/>
          <w:color w:val="FF0000"/>
          <w:spacing w:val="-10"/>
          <w:sz w:val="32"/>
          <w:szCs w:val="28"/>
          <w:u w:val="single"/>
        </w:rPr>
        <w:lastRenderedPageBreak/>
        <w:drawing>
          <wp:anchor distT="0" distB="0" distL="114300" distR="114300" simplePos="0" relativeHeight="251672064" behindDoc="1" locked="0" layoutInCell="1" allowOverlap="1">
            <wp:simplePos x="0" y="0"/>
            <wp:positionH relativeFrom="column">
              <wp:posOffset>-13970</wp:posOffset>
            </wp:positionH>
            <wp:positionV relativeFrom="paragraph">
              <wp:posOffset>268605</wp:posOffset>
            </wp:positionV>
            <wp:extent cx="6555105" cy="8474075"/>
            <wp:effectExtent l="0" t="0" r="0" b="3175"/>
            <wp:wrapTight wrapText="bothSides">
              <wp:wrapPolygon edited="0">
                <wp:start x="0" y="0"/>
                <wp:lineTo x="0" y="21560"/>
                <wp:lineTo x="21531" y="21560"/>
                <wp:lineTo x="21531"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資契約書附件_月報1080107.jpg"/>
                    <pic:cNvPicPr/>
                  </pic:nvPicPr>
                  <pic:blipFill rotWithShape="1">
                    <a:blip r:embed="rId16" cstate="print">
                      <a:extLst>
                        <a:ext uri="{28A0092B-C50C-407E-A947-70E740481C1C}">
                          <a14:useLocalDpi xmlns:a14="http://schemas.microsoft.com/office/drawing/2010/main" val="0"/>
                        </a:ext>
                      </a:extLst>
                    </a:blip>
                    <a:srcRect t="3999" b="4593"/>
                    <a:stretch/>
                  </pic:blipFill>
                  <pic:spPr bwMode="auto">
                    <a:xfrm>
                      <a:off x="0" y="0"/>
                      <a:ext cx="6555105" cy="847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49536" behindDoc="0" locked="0" layoutInCell="1" allowOverlap="1">
            <wp:simplePos x="0" y="0"/>
            <wp:positionH relativeFrom="column">
              <wp:posOffset>67310</wp:posOffset>
            </wp:positionH>
            <wp:positionV relativeFrom="paragraph">
              <wp:posOffset>71755</wp:posOffset>
            </wp:positionV>
            <wp:extent cx="6407150" cy="8985885"/>
            <wp:effectExtent l="0" t="0" r="0" b="0"/>
            <wp:wrapSquare wrapText="bothSides"/>
            <wp:docPr id="12"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7150" cy="898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0560" behindDoc="1" locked="0" layoutInCell="1" allowOverlap="1">
            <wp:simplePos x="0" y="0"/>
            <wp:positionH relativeFrom="column">
              <wp:posOffset>315595</wp:posOffset>
            </wp:positionH>
            <wp:positionV relativeFrom="paragraph">
              <wp:posOffset>209550</wp:posOffset>
            </wp:positionV>
            <wp:extent cx="6427470" cy="9673590"/>
            <wp:effectExtent l="0" t="0" r="0" b="0"/>
            <wp:wrapTight wrapText="bothSides">
              <wp:wrapPolygon edited="0">
                <wp:start x="8130" y="43"/>
                <wp:lineTo x="768" y="681"/>
                <wp:lineTo x="768" y="21268"/>
                <wp:lineTo x="20358" y="21268"/>
                <wp:lineTo x="20486" y="723"/>
                <wp:lineTo x="12868" y="43"/>
                <wp:lineTo x="8130" y="43"/>
              </wp:wrapPolygon>
            </wp:wrapTight>
            <wp:docPr id="17"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7470" cy="967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1584" behindDoc="0" locked="0" layoutInCell="1" allowOverlap="1">
            <wp:simplePos x="0" y="0"/>
            <wp:positionH relativeFrom="column">
              <wp:posOffset>179070</wp:posOffset>
            </wp:positionH>
            <wp:positionV relativeFrom="paragraph">
              <wp:posOffset>215900</wp:posOffset>
            </wp:positionV>
            <wp:extent cx="6407150" cy="8984615"/>
            <wp:effectExtent l="0" t="0" r="0" b="0"/>
            <wp:wrapSquare wrapText="bothSides"/>
            <wp:docPr id="1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2608" behindDoc="0" locked="0" layoutInCell="1" allowOverlap="1">
            <wp:simplePos x="0" y="0"/>
            <wp:positionH relativeFrom="column">
              <wp:posOffset>182880</wp:posOffset>
            </wp:positionH>
            <wp:positionV relativeFrom="paragraph">
              <wp:posOffset>245745</wp:posOffset>
            </wp:positionV>
            <wp:extent cx="6407150" cy="7136130"/>
            <wp:effectExtent l="0" t="0" r="0" b="0"/>
            <wp:wrapSquare wrapText="bothSides"/>
            <wp:docPr id="19"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7150" cy="713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3632" behindDoc="0" locked="0" layoutInCell="1" allowOverlap="1">
            <wp:simplePos x="0" y="0"/>
            <wp:positionH relativeFrom="column">
              <wp:posOffset>333375</wp:posOffset>
            </wp:positionH>
            <wp:positionV relativeFrom="paragraph">
              <wp:posOffset>-41275</wp:posOffset>
            </wp:positionV>
            <wp:extent cx="6407150" cy="8984615"/>
            <wp:effectExtent l="0" t="0" r="0" b="0"/>
            <wp:wrapSquare wrapText="bothSides"/>
            <wp:docPr id="20"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4656" behindDoc="0" locked="0" layoutInCell="1" allowOverlap="1">
            <wp:simplePos x="0" y="0"/>
            <wp:positionH relativeFrom="column">
              <wp:posOffset>365125</wp:posOffset>
            </wp:positionH>
            <wp:positionV relativeFrom="paragraph">
              <wp:posOffset>25400</wp:posOffset>
            </wp:positionV>
            <wp:extent cx="6407150" cy="8984615"/>
            <wp:effectExtent l="0" t="0" r="0" b="0"/>
            <wp:wrapSquare wrapText="bothSides"/>
            <wp:docPr id="21"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5680" behindDoc="0" locked="0" layoutInCell="1" allowOverlap="1">
            <wp:simplePos x="0" y="0"/>
            <wp:positionH relativeFrom="column">
              <wp:posOffset>229235</wp:posOffset>
            </wp:positionH>
            <wp:positionV relativeFrom="paragraph">
              <wp:posOffset>215900</wp:posOffset>
            </wp:positionV>
            <wp:extent cx="6407150" cy="8984615"/>
            <wp:effectExtent l="0" t="0" r="0" b="0"/>
            <wp:wrapSquare wrapText="bothSides"/>
            <wp:docPr id="22"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drawing>
          <wp:anchor distT="0" distB="0" distL="114300" distR="114300" simplePos="0" relativeHeight="251656704" behindDoc="0" locked="0" layoutInCell="1" allowOverlap="1">
            <wp:simplePos x="0" y="0"/>
            <wp:positionH relativeFrom="column">
              <wp:posOffset>107950</wp:posOffset>
            </wp:positionH>
            <wp:positionV relativeFrom="paragraph">
              <wp:posOffset>2540</wp:posOffset>
            </wp:positionV>
            <wp:extent cx="6407150" cy="8010525"/>
            <wp:effectExtent l="0" t="0" r="0" b="0"/>
            <wp:wrapSquare wrapText="bothSides"/>
            <wp:docPr id="23"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7150" cy="801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57728" behindDoc="0" locked="0" layoutInCell="1" allowOverlap="1">
            <wp:simplePos x="0" y="0"/>
            <wp:positionH relativeFrom="column">
              <wp:posOffset>332105</wp:posOffset>
            </wp:positionH>
            <wp:positionV relativeFrom="paragraph">
              <wp:posOffset>234950</wp:posOffset>
            </wp:positionV>
            <wp:extent cx="6407150" cy="8984615"/>
            <wp:effectExtent l="0" t="0" r="0" b="0"/>
            <wp:wrapSquare wrapText="bothSides"/>
            <wp:docPr id="24"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r>
        <w:rPr>
          <w:noProof/>
        </w:rPr>
        <w:drawing>
          <wp:anchor distT="0" distB="0" distL="114300" distR="114300" simplePos="0" relativeHeight="251659776" behindDoc="0" locked="0" layoutInCell="1" allowOverlap="1" wp14:anchorId="7BB24FD7" wp14:editId="02ADEAB6">
            <wp:simplePos x="0" y="0"/>
            <wp:positionH relativeFrom="column">
              <wp:posOffset>387350</wp:posOffset>
            </wp:positionH>
            <wp:positionV relativeFrom="paragraph">
              <wp:posOffset>28575</wp:posOffset>
            </wp:positionV>
            <wp:extent cx="6407150" cy="8984615"/>
            <wp:effectExtent l="0" t="0" r="0" b="0"/>
            <wp:wrapSquare wrapText="bothSides"/>
            <wp:docPr id="25"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837139" w:rsidP="000B3DF3">
      <w:pPr>
        <w:kinsoku w:val="0"/>
        <w:spacing w:line="460" w:lineRule="exact"/>
        <w:jc w:val="center"/>
        <w:rPr>
          <w:rFonts w:ascii="標楷體" w:eastAsia="標楷體" w:hAnsi="標楷體"/>
          <w:b/>
          <w:color w:val="FF0000"/>
          <w:spacing w:val="-10"/>
          <w:sz w:val="32"/>
          <w:szCs w:val="28"/>
          <w:u w:val="single"/>
        </w:rPr>
      </w:pPr>
      <w:r>
        <w:rPr>
          <w:noProof/>
        </w:rPr>
        <w:drawing>
          <wp:anchor distT="0" distB="0" distL="114300" distR="114300" simplePos="0" relativeHeight="251660800" behindDoc="0" locked="0" layoutInCell="1" allowOverlap="1" wp14:anchorId="11BE8DB2" wp14:editId="564EA2E1">
            <wp:simplePos x="0" y="0"/>
            <wp:positionH relativeFrom="column">
              <wp:posOffset>-954405</wp:posOffset>
            </wp:positionH>
            <wp:positionV relativeFrom="paragraph">
              <wp:posOffset>100330</wp:posOffset>
            </wp:positionV>
            <wp:extent cx="9010650" cy="6049010"/>
            <wp:effectExtent l="0" t="0" r="0" b="0"/>
            <wp:wrapSquare wrapText="bothSides"/>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5400000">
                      <a:off x="0" y="0"/>
                      <a:ext cx="9010650" cy="604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p>
    <w:p w:rsidR="00837139" w:rsidRDefault="00837139"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74112" behindDoc="0" locked="0" layoutInCell="1" allowOverlap="1" wp14:anchorId="4FEADEA1" wp14:editId="006BB0D1">
            <wp:simplePos x="0" y="0"/>
            <wp:positionH relativeFrom="column">
              <wp:posOffset>146685</wp:posOffset>
            </wp:positionH>
            <wp:positionV relativeFrom="paragraph">
              <wp:posOffset>70485</wp:posOffset>
            </wp:positionV>
            <wp:extent cx="6407150" cy="8984615"/>
            <wp:effectExtent l="0" t="0" r="0" b="0"/>
            <wp:wrapSquare wrapText="bothSides"/>
            <wp:docPr id="27"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837139"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62848" behindDoc="0" locked="0" layoutInCell="1" allowOverlap="1" wp14:anchorId="142586AA" wp14:editId="7EABE80B">
            <wp:simplePos x="0" y="0"/>
            <wp:positionH relativeFrom="margin">
              <wp:posOffset>-1247140</wp:posOffset>
            </wp:positionH>
            <wp:positionV relativeFrom="paragraph">
              <wp:posOffset>1436370</wp:posOffset>
            </wp:positionV>
            <wp:extent cx="8980170" cy="6165215"/>
            <wp:effectExtent l="0" t="0" r="0" b="0"/>
            <wp:wrapSquare wrapText="bothSides"/>
            <wp:docPr id="28"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8980170" cy="6165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63872" behindDoc="0" locked="0" layoutInCell="1" allowOverlap="1">
            <wp:simplePos x="0" y="0"/>
            <wp:positionH relativeFrom="column">
              <wp:posOffset>244475</wp:posOffset>
            </wp:positionH>
            <wp:positionV relativeFrom="paragraph">
              <wp:posOffset>215900</wp:posOffset>
            </wp:positionV>
            <wp:extent cx="6407150" cy="8984615"/>
            <wp:effectExtent l="0" t="0" r="0" b="0"/>
            <wp:wrapSquare wrapText="bothSides"/>
            <wp:docPr id="29"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64896" behindDoc="0" locked="0" layoutInCell="1" allowOverlap="1">
            <wp:simplePos x="0" y="0"/>
            <wp:positionH relativeFrom="column">
              <wp:posOffset>-1162050</wp:posOffset>
            </wp:positionH>
            <wp:positionV relativeFrom="paragraph">
              <wp:posOffset>1783715</wp:posOffset>
            </wp:positionV>
            <wp:extent cx="9262745" cy="6085205"/>
            <wp:effectExtent l="0" t="0" r="0" b="0"/>
            <wp:wrapSquare wrapText="bothSides"/>
            <wp:docPr id="30"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rot="-5400000">
                      <a:off x="0" y="0"/>
                      <a:ext cx="9262745" cy="6085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837139"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65920" behindDoc="0" locked="0" layoutInCell="1" allowOverlap="1" wp14:anchorId="38332CFE" wp14:editId="1E51E5D1">
            <wp:simplePos x="0" y="0"/>
            <wp:positionH relativeFrom="column">
              <wp:posOffset>103505</wp:posOffset>
            </wp:positionH>
            <wp:positionV relativeFrom="paragraph">
              <wp:posOffset>179705</wp:posOffset>
            </wp:positionV>
            <wp:extent cx="6407150" cy="8984615"/>
            <wp:effectExtent l="0" t="0" r="0" b="0"/>
            <wp:wrapSquare wrapText="bothSides"/>
            <wp:docPr id="31"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C14E47" w:rsidP="000B3DF3">
      <w:pPr>
        <w:kinsoku w:val="0"/>
        <w:spacing w:line="460" w:lineRule="exact"/>
        <w:jc w:val="center"/>
        <w:rPr>
          <w:rFonts w:ascii="標楷體" w:eastAsia="標楷體" w:hAnsi="標楷體"/>
          <w:b/>
          <w:color w:val="FF0000"/>
          <w:spacing w:val="-10"/>
          <w:sz w:val="32"/>
          <w:szCs w:val="28"/>
          <w:u w:val="single"/>
        </w:rPr>
      </w:pPr>
    </w:p>
    <w:p w:rsidR="00C14E47" w:rsidRDefault="00837139" w:rsidP="000B3DF3">
      <w:pPr>
        <w:kinsoku w:val="0"/>
        <w:spacing w:line="460" w:lineRule="exact"/>
        <w:jc w:val="center"/>
        <w:rPr>
          <w:rFonts w:ascii="標楷體" w:eastAsia="標楷體" w:hAnsi="標楷體"/>
          <w:b/>
          <w:color w:val="FF0000"/>
          <w:spacing w:val="-10"/>
          <w:sz w:val="32"/>
          <w:szCs w:val="28"/>
          <w:u w:val="single"/>
        </w:rPr>
      </w:pPr>
      <w:r>
        <w:rPr>
          <w:noProof/>
        </w:rPr>
        <w:drawing>
          <wp:anchor distT="0" distB="0" distL="114300" distR="114300" simplePos="0" relativeHeight="251666944" behindDoc="0" locked="0" layoutInCell="1" allowOverlap="1" wp14:anchorId="7C8316CE" wp14:editId="4C0EE402">
            <wp:simplePos x="0" y="0"/>
            <wp:positionH relativeFrom="column">
              <wp:posOffset>-1132840</wp:posOffset>
            </wp:positionH>
            <wp:positionV relativeFrom="paragraph">
              <wp:posOffset>1376045</wp:posOffset>
            </wp:positionV>
            <wp:extent cx="8643620" cy="5685155"/>
            <wp:effectExtent l="0" t="0" r="0" b="0"/>
            <wp:wrapSquare wrapText="bothSides"/>
            <wp:docPr id="32"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8643620" cy="568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837139"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67968" behindDoc="0" locked="0" layoutInCell="1" allowOverlap="1" wp14:anchorId="6B1E63DA" wp14:editId="07E9A3E6">
            <wp:simplePos x="0" y="0"/>
            <wp:positionH relativeFrom="column">
              <wp:posOffset>157480</wp:posOffset>
            </wp:positionH>
            <wp:positionV relativeFrom="paragraph">
              <wp:posOffset>-114300</wp:posOffset>
            </wp:positionV>
            <wp:extent cx="6407150" cy="8984615"/>
            <wp:effectExtent l="0" t="0" r="0" b="0"/>
            <wp:wrapSquare wrapText="bothSides"/>
            <wp:docPr id="33"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68992" behindDoc="0" locked="0" layoutInCell="1" allowOverlap="1">
            <wp:simplePos x="0" y="0"/>
            <wp:positionH relativeFrom="column">
              <wp:posOffset>244475</wp:posOffset>
            </wp:positionH>
            <wp:positionV relativeFrom="paragraph">
              <wp:posOffset>209550</wp:posOffset>
            </wp:positionV>
            <wp:extent cx="6407150" cy="8984615"/>
            <wp:effectExtent l="0" t="0" r="0" b="0"/>
            <wp:wrapSquare wrapText="bothSides"/>
            <wp:docPr id="34"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E47" w:rsidRDefault="006A6982" w:rsidP="000B3DF3">
      <w:pPr>
        <w:kinsoku w:val="0"/>
        <w:spacing w:line="460" w:lineRule="exact"/>
        <w:jc w:val="center"/>
        <w:rPr>
          <w:rFonts w:ascii="標楷體" w:eastAsia="標楷體" w:hAnsi="標楷體"/>
          <w:b/>
          <w:color w:val="FF0000"/>
          <w:spacing w:val="-10"/>
          <w:sz w:val="32"/>
          <w:szCs w:val="28"/>
          <w:u w:val="single"/>
        </w:rPr>
      </w:pPr>
      <w:r>
        <w:rPr>
          <w:noProof/>
        </w:rPr>
        <w:lastRenderedPageBreak/>
        <w:drawing>
          <wp:anchor distT="0" distB="0" distL="114300" distR="114300" simplePos="0" relativeHeight="251670016" behindDoc="0" locked="0" layoutInCell="1" allowOverlap="1" wp14:anchorId="35DE6EA4" wp14:editId="31476657">
            <wp:simplePos x="0" y="0"/>
            <wp:positionH relativeFrom="column">
              <wp:posOffset>184150</wp:posOffset>
            </wp:positionH>
            <wp:positionV relativeFrom="paragraph">
              <wp:posOffset>177800</wp:posOffset>
            </wp:positionV>
            <wp:extent cx="6407150" cy="8984615"/>
            <wp:effectExtent l="0" t="0" r="0" b="0"/>
            <wp:wrapSquare wrapText="bothSides"/>
            <wp:docPr id="35"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7150" cy="8984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4E47" w:rsidSect="008C05DC">
      <w:footerReference w:type="default" r:id="rId37"/>
      <w:pgSz w:w="11906" w:h="16838"/>
      <w:pgMar w:top="1134" w:right="991"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29E" w:rsidRDefault="0024029E" w:rsidP="005B6027">
      <w:r>
        <w:separator/>
      </w:r>
    </w:p>
  </w:endnote>
  <w:endnote w:type="continuationSeparator" w:id="0">
    <w:p w:rsidR="0024029E" w:rsidRDefault="0024029E" w:rsidP="005B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F4A" w:rsidRDefault="004D0708" w:rsidP="004D0708">
    <w:pPr>
      <w:pStyle w:val="a6"/>
      <w:tabs>
        <w:tab w:val="clear" w:pos="4153"/>
        <w:tab w:val="clear" w:pos="8306"/>
        <w:tab w:val="center" w:pos="4875"/>
        <w:tab w:val="right" w:pos="9751"/>
      </w:tabs>
    </w:pPr>
    <w:r>
      <w:tab/>
    </w:r>
    <w:r w:rsidR="000B3DF3" w:rsidRPr="000B3DF3">
      <w:rPr>
        <w:rFonts w:ascii="標楷體" w:eastAsia="標楷體" w:hAnsi="標楷體" w:hint="eastAsia"/>
        <w:lang w:eastAsia="zh-TW"/>
      </w:rPr>
      <w:t>投資契約書附件</w:t>
    </w:r>
    <w:r w:rsidR="000B3DF3">
      <w:rPr>
        <w:rFonts w:ascii="標楷體" w:eastAsia="標楷體" w:hAnsi="標楷體" w:hint="eastAsia"/>
        <w:lang w:eastAsia="zh-TW"/>
      </w:rPr>
      <w:sym w:font="Wingdings 2" w:char="F099"/>
    </w:r>
    <w:r>
      <w:rPr>
        <w:rFonts w:hint="eastAsia"/>
        <w:lang w:eastAsia="zh-TW"/>
      </w:rPr>
      <w:t xml:space="preserve"> </w:t>
    </w:r>
    <w:r>
      <w:rPr>
        <w:lang w:eastAsia="zh-TW"/>
      </w:rPr>
      <w:t xml:space="preserve">- </w:t>
    </w:r>
    <w:r>
      <w:fldChar w:fldCharType="begin"/>
    </w:r>
    <w:r>
      <w:instrText>PAGE   \* MERGEFORMAT</w:instrText>
    </w:r>
    <w:r>
      <w:fldChar w:fldCharType="separate"/>
    </w:r>
    <w:r w:rsidR="004C1743" w:rsidRPr="004C1743">
      <w:rPr>
        <w:noProof/>
        <w:lang w:val="zh-TW" w:eastAsia="zh-TW"/>
      </w:rPr>
      <w:t>1</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A52" w:rsidRDefault="008E5A52" w:rsidP="004D0708">
    <w:pPr>
      <w:pStyle w:val="a6"/>
      <w:tabs>
        <w:tab w:val="clear" w:pos="4153"/>
        <w:tab w:val="clear" w:pos="8306"/>
        <w:tab w:val="center" w:pos="4875"/>
        <w:tab w:val="right" w:pos="9751"/>
      </w:tabs>
    </w:pPr>
    <w:r>
      <w:tab/>
    </w:r>
    <w:r w:rsidRPr="000B3DF3">
      <w:rPr>
        <w:rFonts w:ascii="標楷體" w:eastAsia="標楷體" w:hAnsi="標楷體" w:hint="eastAsia"/>
        <w:lang w:eastAsia="zh-TW"/>
      </w:rPr>
      <w:t>投資契約書附件</w:t>
    </w:r>
    <w:r>
      <w:rPr>
        <w:rFonts w:ascii="標楷體" w:eastAsia="標楷體" w:hAnsi="標楷體" w:hint="eastAsia"/>
        <w:lang w:eastAsia="zh-TW"/>
      </w:rPr>
      <w:sym w:font="Wingdings 2" w:char="F099"/>
    </w:r>
    <w:r>
      <w:rPr>
        <w:rFonts w:hint="eastAsia"/>
        <w:lang w:eastAsia="zh-TW"/>
      </w:rPr>
      <w:t xml:space="preserve"> </w:t>
    </w:r>
    <w:r>
      <w:rPr>
        <w:lang w:eastAsia="zh-TW"/>
      </w:rPr>
      <w:t xml:space="preserve">- </w:t>
    </w:r>
    <w:r>
      <w:fldChar w:fldCharType="begin"/>
    </w:r>
    <w:r>
      <w:instrText>PAGE   \* MERGEFORMAT</w:instrText>
    </w:r>
    <w:r>
      <w:fldChar w:fldCharType="separate"/>
    </w:r>
    <w:r w:rsidR="004C1743" w:rsidRPr="004C1743">
      <w:rPr>
        <w:noProof/>
        <w:lang w:val="zh-TW" w:eastAsia="zh-TW"/>
      </w:rPr>
      <w:t>1</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87" w:rsidRDefault="003F3987" w:rsidP="004D0708">
    <w:pPr>
      <w:pStyle w:val="a6"/>
      <w:tabs>
        <w:tab w:val="clear" w:pos="4153"/>
        <w:tab w:val="clear" w:pos="8306"/>
        <w:tab w:val="center" w:pos="4875"/>
        <w:tab w:val="right" w:pos="9751"/>
      </w:tabs>
    </w:pPr>
    <w:r>
      <w:tab/>
    </w:r>
    <w:r w:rsidR="004C1743" w:rsidRPr="000B3DF3">
      <w:rPr>
        <w:rFonts w:ascii="標楷體" w:eastAsia="標楷體" w:hAnsi="標楷體" w:hint="eastAsia"/>
        <w:lang w:eastAsia="zh-TW"/>
      </w:rPr>
      <w:t>投資契約書附件</w:t>
    </w:r>
    <w:r w:rsidR="004C1743">
      <w:rPr>
        <w:rFonts w:ascii="標楷體" w:eastAsia="標楷體" w:hAnsi="標楷體" w:hint="eastAsia"/>
        <w:lang w:eastAsia="zh-TW"/>
      </w:rPr>
      <w:sym w:font="Wingdings 2" w:char="F099"/>
    </w:r>
    <w:r>
      <w:rPr>
        <w:lang w:eastAsia="zh-TW"/>
      </w:rPr>
      <w:t xml:space="preserve">- </w:t>
    </w:r>
    <w:r>
      <w:fldChar w:fldCharType="begin"/>
    </w:r>
    <w:r>
      <w:instrText>PAGE   \* MERGEFORMAT</w:instrText>
    </w:r>
    <w:r>
      <w:fldChar w:fldCharType="separate"/>
    </w:r>
    <w:r w:rsidR="004C1743" w:rsidRPr="004C1743">
      <w:rPr>
        <w:noProof/>
        <w:lang w:val="zh-TW" w:eastAsia="zh-TW"/>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29E" w:rsidRDefault="0024029E" w:rsidP="005B6027">
      <w:r>
        <w:separator/>
      </w:r>
    </w:p>
  </w:footnote>
  <w:footnote w:type="continuationSeparator" w:id="0">
    <w:p w:rsidR="0024029E" w:rsidRDefault="0024029E" w:rsidP="005B6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E0" w:rsidRPr="008941E8" w:rsidRDefault="003512A2" w:rsidP="003E06E0">
    <w:pPr>
      <w:pStyle w:val="a4"/>
      <w:jc w:val="right"/>
      <w:rPr>
        <w:color w:val="000000"/>
      </w:rPr>
    </w:pPr>
    <w:r w:rsidRPr="008C05DC">
      <w:rPr>
        <w:rFonts w:ascii="標楷體" w:eastAsia="標楷體" w:hint="eastAsia"/>
        <w:lang w:eastAsia="zh-TW"/>
      </w:rPr>
      <w:t>新北市</w:t>
    </w:r>
    <w:proofErr w:type="spellStart"/>
    <w:r w:rsidR="003E06E0" w:rsidRPr="008C05DC">
      <w:rPr>
        <w:rFonts w:ascii="標楷體" w:eastAsia="標楷體" w:hint="eastAsia"/>
      </w:rPr>
      <w:t>大眾捷運系統</w:t>
    </w:r>
    <w:proofErr w:type="spellEnd"/>
    <w:r w:rsidR="003E06E0" w:rsidRPr="008C05DC">
      <w:rPr>
        <w:rFonts w:ascii="標楷體" w:eastAsia="標楷體" w:hint="eastAsia"/>
        <w:szCs w:val="24"/>
      </w:rPr>
      <w:sym w:font="Wingdings 2" w:char="F099"/>
    </w:r>
    <w:r w:rsidR="003E06E0" w:rsidRPr="008C05DC">
      <w:rPr>
        <w:rFonts w:ascii="標楷體" w:eastAsia="標楷體" w:hint="eastAsia"/>
      </w:rPr>
      <w:t>線</w:t>
    </w:r>
    <w:r w:rsidR="003E06E0" w:rsidRPr="008C05DC">
      <w:rPr>
        <w:rFonts w:ascii="標楷體" w:eastAsia="標楷體" w:hint="eastAsia"/>
        <w:szCs w:val="24"/>
      </w:rPr>
      <w:sym w:font="Wingdings 2" w:char="F099"/>
    </w:r>
    <w:r w:rsidR="003E06E0" w:rsidRPr="008C05DC">
      <w:rPr>
        <w:rFonts w:ascii="標楷體" w:eastAsia="標楷體" w:hint="eastAsia"/>
      </w:rPr>
      <w:t>站</w:t>
    </w:r>
    <w:r w:rsidR="003E06E0" w:rsidRPr="008C05DC">
      <w:rPr>
        <w:rFonts w:ascii="標楷體" w:eastAsia="標楷體" w:hint="eastAsia"/>
        <w:szCs w:val="24"/>
      </w:rPr>
      <w:sym w:font="Wingdings 2" w:char="F099"/>
    </w:r>
    <w:r w:rsidR="00CA4D5F" w:rsidRPr="008C05DC">
      <w:rPr>
        <w:rFonts w:ascii="標楷體" w:eastAsia="標楷體" w:hint="eastAsia"/>
        <w:szCs w:val="24"/>
        <w:lang w:eastAsia="zh-TW"/>
      </w:rPr>
      <w:t>用</w:t>
    </w:r>
    <w:proofErr w:type="spellStart"/>
    <w:r w:rsidR="003E06E0" w:rsidRPr="008941E8">
      <w:rPr>
        <w:rFonts w:ascii="標楷體" w:eastAsia="標楷體" w:hint="eastAsia"/>
        <w:color w:val="000000"/>
      </w:rPr>
      <w:t>地土地開發案</w:t>
    </w:r>
    <w:r w:rsidR="003E06E0" w:rsidRPr="008941E8">
      <w:rPr>
        <w:rFonts w:ascii="標楷體" w:eastAsia="標楷體" w:hint="eastAsia"/>
        <w:color w:val="000000"/>
        <w:lang w:eastAsia="zh-TW"/>
      </w:rPr>
      <w:t>投資</w:t>
    </w:r>
    <w:r w:rsidR="000B3DF3">
      <w:rPr>
        <w:rFonts w:ascii="標楷體" w:eastAsia="標楷體" w:hint="eastAsia"/>
        <w:color w:val="000000"/>
        <w:lang w:eastAsia="zh-TW"/>
      </w:rPr>
      <w:t>契約書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8E2"/>
    <w:multiLevelType w:val="singleLevel"/>
    <w:tmpl w:val="54E405B8"/>
    <w:lvl w:ilvl="0">
      <w:start w:val="1"/>
      <w:numFmt w:val="decimal"/>
      <w:lvlText w:val="%1."/>
      <w:lvlJc w:val="left"/>
      <w:pPr>
        <w:tabs>
          <w:tab w:val="num" w:pos="660"/>
        </w:tabs>
        <w:ind w:left="660" w:hanging="180"/>
      </w:pPr>
      <w:rPr>
        <w:rFonts w:hint="eastAsia"/>
      </w:rPr>
    </w:lvl>
  </w:abstractNum>
  <w:abstractNum w:abstractNumId="1">
    <w:nsid w:val="049D17BC"/>
    <w:multiLevelType w:val="singleLevel"/>
    <w:tmpl w:val="1EE21FAA"/>
    <w:lvl w:ilvl="0">
      <w:start w:val="1"/>
      <w:numFmt w:val="taiwaneseCountingThousand"/>
      <w:lvlText w:val="%1、"/>
      <w:lvlJc w:val="left"/>
      <w:pPr>
        <w:tabs>
          <w:tab w:val="num" w:pos="480"/>
        </w:tabs>
        <w:ind w:left="480" w:hanging="480"/>
      </w:pPr>
      <w:rPr>
        <w:rFonts w:hint="eastAsia"/>
      </w:rPr>
    </w:lvl>
  </w:abstractNum>
  <w:abstractNum w:abstractNumId="2">
    <w:nsid w:val="04A60758"/>
    <w:multiLevelType w:val="hybridMultilevel"/>
    <w:tmpl w:val="5F103F9E"/>
    <w:lvl w:ilvl="0" w:tplc="091E1E46">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BD6702"/>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4">
    <w:nsid w:val="05FF2CFB"/>
    <w:multiLevelType w:val="multilevel"/>
    <w:tmpl w:val="0B74BE02"/>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b w:val="0"/>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5">
    <w:nsid w:val="06F34121"/>
    <w:multiLevelType w:val="hybridMultilevel"/>
    <w:tmpl w:val="AD82BF9E"/>
    <w:lvl w:ilvl="0" w:tplc="9B8824B8">
      <w:start w:val="1"/>
      <w:numFmt w:val="taiwaneseCountingThousand"/>
      <w:lvlText w:val="（%1）"/>
      <w:lvlJc w:val="left"/>
      <w:pPr>
        <w:ind w:left="211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86C40EE"/>
    <w:multiLevelType w:val="hybridMultilevel"/>
    <w:tmpl w:val="F97A8808"/>
    <w:lvl w:ilvl="0" w:tplc="2354AA40">
      <w:start w:val="1"/>
      <w:numFmt w:val="decimal"/>
      <w:lvlText w:val="%1."/>
      <w:lvlJc w:val="left"/>
      <w:pPr>
        <w:ind w:left="1920" w:hanging="480"/>
      </w:pPr>
      <w:rPr>
        <w:color w:val="00000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nsid w:val="0A883791"/>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8">
    <w:nsid w:val="0BB12D51"/>
    <w:multiLevelType w:val="singleLevel"/>
    <w:tmpl w:val="5EF68302"/>
    <w:lvl w:ilvl="0">
      <w:start w:val="1"/>
      <w:numFmt w:val="taiwaneseCountingThousand"/>
      <w:lvlText w:val="%1、"/>
      <w:lvlJc w:val="left"/>
      <w:pPr>
        <w:tabs>
          <w:tab w:val="num" w:pos="480"/>
        </w:tabs>
        <w:ind w:left="480" w:hanging="480"/>
      </w:pPr>
      <w:rPr>
        <w:rFonts w:hint="eastAsia"/>
        <w:lang w:val="en-US"/>
      </w:rPr>
    </w:lvl>
  </w:abstractNum>
  <w:abstractNum w:abstractNumId="9">
    <w:nsid w:val="0C264DED"/>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10">
    <w:nsid w:val="0E050186"/>
    <w:multiLevelType w:val="hybridMultilevel"/>
    <w:tmpl w:val="1D50F63E"/>
    <w:lvl w:ilvl="0" w:tplc="220A6256">
      <w:start w:val="1"/>
      <w:numFmt w:val="decimal"/>
      <w:lvlText w:val="(%1)"/>
      <w:lvlJc w:val="left"/>
      <w:pPr>
        <w:ind w:left="1489" w:hanging="480"/>
      </w:pPr>
      <w:rPr>
        <w:rFonts w:ascii="Times New Roman" w:eastAsia="細明體" w:hAnsi="Times New Roman" w:cs="Times New Roman" w:hint="default"/>
        <w:b w:val="0"/>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E13172D"/>
    <w:multiLevelType w:val="hybridMultilevel"/>
    <w:tmpl w:val="F44247D4"/>
    <w:lvl w:ilvl="0" w:tplc="6C1CE68A">
      <w:start w:val="1"/>
      <w:numFmt w:val="taiwaneseCountingThousand"/>
      <w:lvlText w:val="第%1條"/>
      <w:lvlJc w:val="left"/>
      <w:pPr>
        <w:ind w:left="1188" w:hanging="1260"/>
      </w:pPr>
      <w:rPr>
        <w:rFonts w:hint="default"/>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12">
    <w:nsid w:val="14CF7255"/>
    <w:multiLevelType w:val="hybridMultilevel"/>
    <w:tmpl w:val="0D6AF29E"/>
    <w:lvl w:ilvl="0" w:tplc="4A368094">
      <w:start w:val="3"/>
      <w:numFmt w:val="taiwaneseCountingThousand"/>
      <w:lvlText w:val="（%1）"/>
      <w:lvlJc w:val="left"/>
      <w:pPr>
        <w:ind w:left="969" w:hanging="480"/>
      </w:pPr>
      <w:rPr>
        <w:rFonts w:ascii="微軟正黑體" w:eastAsia="微軟正黑體" w:hAnsi="微軟正黑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110F84"/>
    <w:multiLevelType w:val="multilevel"/>
    <w:tmpl w:val="A4D27D0E"/>
    <w:lvl w:ilvl="0">
      <w:start w:val="1"/>
      <w:numFmt w:val="taiwaneseCountingThousand"/>
      <w:lvlText w:val="%1、"/>
      <w:lvlJc w:val="left"/>
      <w:pPr>
        <w:tabs>
          <w:tab w:val="num" w:pos="720"/>
        </w:tabs>
        <w:ind w:left="720" w:hanging="480"/>
      </w:pPr>
      <w:rPr>
        <w:rFonts w:hint="eastAsia"/>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
    <w:nsid w:val="178B6F76"/>
    <w:multiLevelType w:val="hybridMultilevel"/>
    <w:tmpl w:val="2840A038"/>
    <w:lvl w:ilvl="0" w:tplc="51EA193E">
      <w:start w:val="1"/>
      <w:numFmt w:val="taiwaneseCountingThousand"/>
      <w:lvlText w:val="%1、"/>
      <w:lvlJc w:val="left"/>
      <w:pPr>
        <w:ind w:left="764" w:hanging="480"/>
      </w:pPr>
      <w:rPr>
        <w:rFonts w:hint="default"/>
      </w:rPr>
    </w:lvl>
    <w:lvl w:ilvl="1" w:tplc="A89276EE">
      <w:start w:val="1"/>
      <w:numFmt w:val="taiwaneseCountingThousand"/>
      <w:lvlText w:val="(%2)"/>
      <w:lvlJc w:val="left"/>
      <w:pPr>
        <w:ind w:left="1102" w:hanging="480"/>
      </w:pPr>
      <w:rPr>
        <w:rFonts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nsid w:val="19AB68D6"/>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16">
    <w:nsid w:val="19EB7BE7"/>
    <w:multiLevelType w:val="hybridMultilevel"/>
    <w:tmpl w:val="4C0E0BF8"/>
    <w:lvl w:ilvl="0" w:tplc="884690D8">
      <w:start w:val="1"/>
      <w:numFmt w:val="decimal"/>
      <w:lvlText w:val="(%1)"/>
      <w:lvlJc w:val="left"/>
      <w:pPr>
        <w:ind w:left="1226" w:hanging="480"/>
      </w:pPr>
      <w:rPr>
        <w:rFonts w:ascii="Times New Roman" w:eastAsia="細明體" w:hAnsi="Times New Roman" w:cs="Times New Roman" w:hint="default"/>
        <w:b w:val="0"/>
        <w:i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AC76FEA"/>
    <w:multiLevelType w:val="hybridMultilevel"/>
    <w:tmpl w:val="21120338"/>
    <w:lvl w:ilvl="0" w:tplc="BFC20588">
      <w:start w:val="1"/>
      <w:numFmt w:val="taiwaneseCountingThousand"/>
      <w:lvlText w:val="（%1）"/>
      <w:lvlJc w:val="left"/>
      <w:pPr>
        <w:ind w:left="764" w:hanging="480"/>
      </w:pPr>
      <w:rPr>
        <w:rFonts w:ascii="Times New Roman" w:eastAsia="標楷體" w:hAnsi="Times New Roman" w:cs="Times New Roman" w:hint="default"/>
        <w:color w:val="00000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nsid w:val="1AF42C57"/>
    <w:multiLevelType w:val="hybridMultilevel"/>
    <w:tmpl w:val="57967402"/>
    <w:lvl w:ilvl="0" w:tplc="0409000F">
      <w:start w:val="1"/>
      <w:numFmt w:val="decimal"/>
      <w:lvlText w:val="%1."/>
      <w:lvlJc w:val="left"/>
      <w:pPr>
        <w:ind w:left="1489" w:hanging="480"/>
      </w:pPr>
    </w:lvl>
    <w:lvl w:ilvl="1" w:tplc="04090019" w:tentative="1">
      <w:start w:val="1"/>
      <w:numFmt w:val="ideographTraditional"/>
      <w:lvlText w:val="%2、"/>
      <w:lvlJc w:val="left"/>
      <w:pPr>
        <w:ind w:left="1969" w:hanging="480"/>
      </w:pPr>
    </w:lvl>
    <w:lvl w:ilvl="2" w:tplc="0409001B" w:tentative="1">
      <w:start w:val="1"/>
      <w:numFmt w:val="lowerRoman"/>
      <w:lvlText w:val="%3."/>
      <w:lvlJc w:val="right"/>
      <w:pPr>
        <w:ind w:left="2449" w:hanging="480"/>
      </w:pPr>
    </w:lvl>
    <w:lvl w:ilvl="3" w:tplc="0409000F" w:tentative="1">
      <w:start w:val="1"/>
      <w:numFmt w:val="decimal"/>
      <w:lvlText w:val="%4."/>
      <w:lvlJc w:val="left"/>
      <w:pPr>
        <w:ind w:left="2929" w:hanging="480"/>
      </w:pPr>
    </w:lvl>
    <w:lvl w:ilvl="4" w:tplc="04090019" w:tentative="1">
      <w:start w:val="1"/>
      <w:numFmt w:val="ideographTraditional"/>
      <w:lvlText w:val="%5、"/>
      <w:lvlJc w:val="left"/>
      <w:pPr>
        <w:ind w:left="3409" w:hanging="480"/>
      </w:pPr>
    </w:lvl>
    <w:lvl w:ilvl="5" w:tplc="0409001B" w:tentative="1">
      <w:start w:val="1"/>
      <w:numFmt w:val="lowerRoman"/>
      <w:lvlText w:val="%6."/>
      <w:lvlJc w:val="right"/>
      <w:pPr>
        <w:ind w:left="3889" w:hanging="480"/>
      </w:pPr>
    </w:lvl>
    <w:lvl w:ilvl="6" w:tplc="0409000F" w:tentative="1">
      <w:start w:val="1"/>
      <w:numFmt w:val="decimal"/>
      <w:lvlText w:val="%7."/>
      <w:lvlJc w:val="left"/>
      <w:pPr>
        <w:ind w:left="4369" w:hanging="480"/>
      </w:pPr>
    </w:lvl>
    <w:lvl w:ilvl="7" w:tplc="04090019" w:tentative="1">
      <w:start w:val="1"/>
      <w:numFmt w:val="ideographTraditional"/>
      <w:lvlText w:val="%8、"/>
      <w:lvlJc w:val="left"/>
      <w:pPr>
        <w:ind w:left="4849" w:hanging="480"/>
      </w:pPr>
    </w:lvl>
    <w:lvl w:ilvl="8" w:tplc="0409001B" w:tentative="1">
      <w:start w:val="1"/>
      <w:numFmt w:val="lowerRoman"/>
      <w:lvlText w:val="%9."/>
      <w:lvlJc w:val="right"/>
      <w:pPr>
        <w:ind w:left="5329" w:hanging="480"/>
      </w:pPr>
    </w:lvl>
  </w:abstractNum>
  <w:abstractNum w:abstractNumId="19">
    <w:nsid w:val="1F425333"/>
    <w:multiLevelType w:val="hybridMultilevel"/>
    <w:tmpl w:val="79DA1AC4"/>
    <w:lvl w:ilvl="0" w:tplc="12B06B82">
      <w:start w:val="1"/>
      <w:numFmt w:val="taiwaneseCountingThousand"/>
      <w:lvlText w:val="（%1）"/>
      <w:lvlJc w:val="left"/>
      <w:pPr>
        <w:ind w:left="764" w:hanging="480"/>
      </w:pPr>
      <w:rPr>
        <w:rFonts w:ascii="Times New Roman" w:eastAsia="標楷體" w:hAnsi="Times New Roman" w:cs="Times New Roman" w:hint="default"/>
        <w:color w:val="000000"/>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1711" w:hanging="480"/>
      </w:pPr>
    </w:lvl>
    <w:lvl w:ilvl="4" w:tplc="04090019" w:tentative="1">
      <w:start w:val="1"/>
      <w:numFmt w:val="ideographTraditional"/>
      <w:lvlText w:val="%5、"/>
      <w:lvlJc w:val="left"/>
      <w:pPr>
        <w:ind w:left="-1231" w:hanging="480"/>
      </w:pPr>
    </w:lvl>
    <w:lvl w:ilvl="5" w:tplc="0409001B" w:tentative="1">
      <w:start w:val="1"/>
      <w:numFmt w:val="lowerRoman"/>
      <w:lvlText w:val="%6."/>
      <w:lvlJc w:val="right"/>
      <w:pPr>
        <w:ind w:left="-751" w:hanging="480"/>
      </w:pPr>
    </w:lvl>
    <w:lvl w:ilvl="6" w:tplc="0409000F" w:tentative="1">
      <w:start w:val="1"/>
      <w:numFmt w:val="decimal"/>
      <w:lvlText w:val="%7."/>
      <w:lvlJc w:val="left"/>
      <w:pPr>
        <w:ind w:left="-271" w:hanging="480"/>
      </w:pPr>
    </w:lvl>
    <w:lvl w:ilvl="7" w:tplc="04090019" w:tentative="1">
      <w:start w:val="1"/>
      <w:numFmt w:val="ideographTraditional"/>
      <w:lvlText w:val="%8、"/>
      <w:lvlJc w:val="left"/>
      <w:pPr>
        <w:ind w:left="209" w:hanging="480"/>
      </w:pPr>
    </w:lvl>
    <w:lvl w:ilvl="8" w:tplc="0409001B" w:tentative="1">
      <w:start w:val="1"/>
      <w:numFmt w:val="lowerRoman"/>
      <w:lvlText w:val="%9."/>
      <w:lvlJc w:val="right"/>
      <w:pPr>
        <w:ind w:left="689" w:hanging="480"/>
      </w:pPr>
    </w:lvl>
  </w:abstractNum>
  <w:abstractNum w:abstractNumId="20">
    <w:nsid w:val="23CE4097"/>
    <w:multiLevelType w:val="hybridMultilevel"/>
    <w:tmpl w:val="5A608F96"/>
    <w:lvl w:ilvl="0" w:tplc="BDC005D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DA093D"/>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22">
    <w:nsid w:val="287A149C"/>
    <w:multiLevelType w:val="hybridMultilevel"/>
    <w:tmpl w:val="AA1A2618"/>
    <w:lvl w:ilvl="0" w:tplc="0409000F">
      <w:start w:val="1"/>
      <w:numFmt w:val="decimal"/>
      <w:lvlText w:val="%1."/>
      <w:lvlJc w:val="left"/>
      <w:pPr>
        <w:ind w:left="2466" w:hanging="480"/>
      </w:p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23">
    <w:nsid w:val="2B9D5B42"/>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24">
    <w:nsid w:val="2DA42321"/>
    <w:multiLevelType w:val="hybridMultilevel"/>
    <w:tmpl w:val="1B9C97B0"/>
    <w:lvl w:ilvl="0" w:tplc="71241168">
      <w:start w:val="1"/>
      <w:numFmt w:val="taiwaneseCountingThousand"/>
      <w:lvlText w:val="(%1)"/>
      <w:lvlJc w:val="left"/>
      <w:pPr>
        <w:ind w:left="1320"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5">
    <w:nsid w:val="314D0C7A"/>
    <w:multiLevelType w:val="singleLevel"/>
    <w:tmpl w:val="B7549638"/>
    <w:lvl w:ilvl="0">
      <w:start w:val="1"/>
      <w:numFmt w:val="decimal"/>
      <w:lvlText w:val="%1."/>
      <w:lvlJc w:val="left"/>
      <w:pPr>
        <w:tabs>
          <w:tab w:val="num" w:pos="180"/>
        </w:tabs>
        <w:ind w:left="180" w:hanging="180"/>
      </w:pPr>
      <w:rPr>
        <w:rFonts w:hint="eastAsia"/>
      </w:rPr>
    </w:lvl>
  </w:abstractNum>
  <w:abstractNum w:abstractNumId="26">
    <w:nsid w:val="31DF788B"/>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27">
    <w:nsid w:val="3A977AE5"/>
    <w:multiLevelType w:val="hybridMultilevel"/>
    <w:tmpl w:val="242E3E06"/>
    <w:lvl w:ilvl="0" w:tplc="0409000F">
      <w:start w:val="1"/>
      <w:numFmt w:val="decimal"/>
      <w:lvlText w:val="%1."/>
      <w:lvlJc w:val="left"/>
      <w:pPr>
        <w:ind w:left="1920" w:hanging="480"/>
      </w:pPr>
    </w:lvl>
    <w:lvl w:ilvl="1" w:tplc="04090011">
      <w:start w:val="1"/>
      <w:numFmt w:val="upp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DE004FAC">
      <w:start w:val="1"/>
      <w:numFmt w:val="upperLetter"/>
      <w:lvlText w:val="%5."/>
      <w:lvlJc w:val="left"/>
      <w:pPr>
        <w:ind w:left="1615" w:hanging="480"/>
      </w:pPr>
      <w:rPr>
        <w:rFonts w:ascii="Times New Roman" w:hAnsi="Times New Roman" w:cs="Times New Roman" w:hint="default"/>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3A9A55C4"/>
    <w:multiLevelType w:val="hybridMultilevel"/>
    <w:tmpl w:val="4ED24AB4"/>
    <w:lvl w:ilvl="0" w:tplc="3E02448E">
      <w:start w:val="1"/>
      <w:numFmt w:val="decimal"/>
      <w:lvlText w:val="%1."/>
      <w:lvlJc w:val="left"/>
      <w:pPr>
        <w:ind w:left="1226" w:hanging="480"/>
      </w:pPr>
      <w:rPr>
        <w:rFonts w:ascii="Times New Roman" w:hAnsi="Times New Roman" w:cs="Times New Roman" w:hint="default"/>
      </w:rPr>
    </w:lvl>
    <w:lvl w:ilvl="1" w:tplc="04090019" w:tentative="1">
      <w:start w:val="1"/>
      <w:numFmt w:val="ideographTraditional"/>
      <w:lvlText w:val="%2、"/>
      <w:lvlJc w:val="left"/>
      <w:pPr>
        <w:ind w:left="1706" w:hanging="480"/>
      </w:p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29">
    <w:nsid w:val="3B1E22FF"/>
    <w:multiLevelType w:val="multilevel"/>
    <w:tmpl w:val="0C2A26F8"/>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2666"/>
        </w:tabs>
        <w:ind w:left="2666" w:hanging="964"/>
      </w:pPr>
      <w:rPr>
        <w:rFonts w:hint="eastAsia"/>
        <w:b w:val="0"/>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30">
    <w:nsid w:val="3B4B75E5"/>
    <w:multiLevelType w:val="hybridMultilevel"/>
    <w:tmpl w:val="3ED26116"/>
    <w:lvl w:ilvl="0" w:tplc="92DC93B6">
      <w:start w:val="1"/>
      <w:numFmt w:val="decimal"/>
      <w:lvlText w:val="%1."/>
      <w:lvlJc w:val="left"/>
      <w:pPr>
        <w:ind w:left="336" w:hanging="480"/>
      </w:pPr>
      <w:rPr>
        <w:rFonts w:hint="eastAsia"/>
      </w:rPr>
    </w:lvl>
    <w:lvl w:ilvl="1" w:tplc="04090019" w:tentative="1">
      <w:start w:val="1"/>
      <w:numFmt w:val="ideographTraditional"/>
      <w:lvlText w:val="%2、"/>
      <w:lvlJc w:val="left"/>
      <w:pPr>
        <w:ind w:left="816" w:hanging="480"/>
      </w:pPr>
    </w:lvl>
    <w:lvl w:ilvl="2" w:tplc="0409001B" w:tentative="1">
      <w:start w:val="1"/>
      <w:numFmt w:val="lowerRoman"/>
      <w:lvlText w:val="%3."/>
      <w:lvlJc w:val="right"/>
      <w:pPr>
        <w:ind w:left="1296" w:hanging="480"/>
      </w:pPr>
    </w:lvl>
    <w:lvl w:ilvl="3" w:tplc="0409000F" w:tentative="1">
      <w:start w:val="1"/>
      <w:numFmt w:val="decimal"/>
      <w:lvlText w:val="%4."/>
      <w:lvlJc w:val="left"/>
      <w:pPr>
        <w:ind w:left="1776" w:hanging="480"/>
      </w:pPr>
    </w:lvl>
    <w:lvl w:ilvl="4" w:tplc="04090019" w:tentative="1">
      <w:start w:val="1"/>
      <w:numFmt w:val="ideographTraditional"/>
      <w:lvlText w:val="%5、"/>
      <w:lvlJc w:val="left"/>
      <w:pPr>
        <w:ind w:left="2256" w:hanging="480"/>
      </w:pPr>
    </w:lvl>
    <w:lvl w:ilvl="5" w:tplc="0409001B" w:tentative="1">
      <w:start w:val="1"/>
      <w:numFmt w:val="lowerRoman"/>
      <w:lvlText w:val="%6."/>
      <w:lvlJc w:val="right"/>
      <w:pPr>
        <w:ind w:left="2736" w:hanging="480"/>
      </w:pPr>
    </w:lvl>
    <w:lvl w:ilvl="6" w:tplc="0409000F" w:tentative="1">
      <w:start w:val="1"/>
      <w:numFmt w:val="decimal"/>
      <w:lvlText w:val="%7."/>
      <w:lvlJc w:val="left"/>
      <w:pPr>
        <w:ind w:left="3216" w:hanging="480"/>
      </w:pPr>
    </w:lvl>
    <w:lvl w:ilvl="7" w:tplc="04090019" w:tentative="1">
      <w:start w:val="1"/>
      <w:numFmt w:val="ideographTraditional"/>
      <w:lvlText w:val="%8、"/>
      <w:lvlJc w:val="left"/>
      <w:pPr>
        <w:ind w:left="3696" w:hanging="480"/>
      </w:pPr>
    </w:lvl>
    <w:lvl w:ilvl="8" w:tplc="0409001B" w:tentative="1">
      <w:start w:val="1"/>
      <w:numFmt w:val="lowerRoman"/>
      <w:lvlText w:val="%9."/>
      <w:lvlJc w:val="right"/>
      <w:pPr>
        <w:ind w:left="4176" w:hanging="480"/>
      </w:pPr>
    </w:lvl>
  </w:abstractNum>
  <w:abstractNum w:abstractNumId="31">
    <w:nsid w:val="3DC61D7C"/>
    <w:multiLevelType w:val="singleLevel"/>
    <w:tmpl w:val="0E66C36E"/>
    <w:lvl w:ilvl="0">
      <w:start w:val="1"/>
      <w:numFmt w:val="taiwaneseCountingThousand"/>
      <w:lvlText w:val="%1、"/>
      <w:lvlJc w:val="left"/>
      <w:pPr>
        <w:tabs>
          <w:tab w:val="num" w:pos="480"/>
        </w:tabs>
        <w:ind w:left="480" w:hanging="480"/>
      </w:pPr>
      <w:rPr>
        <w:rFonts w:hint="eastAsia"/>
      </w:rPr>
    </w:lvl>
  </w:abstractNum>
  <w:abstractNum w:abstractNumId="32">
    <w:nsid w:val="416C213C"/>
    <w:multiLevelType w:val="hybridMultilevel"/>
    <w:tmpl w:val="F4A4CC6E"/>
    <w:lvl w:ilvl="0" w:tplc="1C7E7220">
      <w:start w:val="1"/>
      <w:numFmt w:val="taiwaneseCountingThousand"/>
      <w:lvlText w:val="%1、"/>
      <w:lvlJc w:val="left"/>
      <w:pPr>
        <w:ind w:left="624" w:hanging="624"/>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E5841A2"/>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34">
    <w:nsid w:val="52F136B1"/>
    <w:multiLevelType w:val="hybridMultilevel"/>
    <w:tmpl w:val="6EFAD2CA"/>
    <w:lvl w:ilvl="0" w:tplc="169A7734">
      <w:start w:val="1"/>
      <w:numFmt w:val="taiwaneseCountingThousand"/>
      <w:lvlText w:val="（%1）"/>
      <w:lvlJc w:val="left"/>
      <w:pPr>
        <w:ind w:left="969" w:hanging="480"/>
      </w:pPr>
      <w:rPr>
        <w:rFonts w:ascii="標楷體" w:eastAsia="標楷體" w:hAnsi="標楷體" w:cs="Times New Roman" w:hint="default"/>
        <w:color w:val="000000"/>
      </w:rPr>
    </w:lvl>
    <w:lvl w:ilvl="1" w:tplc="04090019" w:tentative="1">
      <w:start w:val="1"/>
      <w:numFmt w:val="ideographTraditional"/>
      <w:lvlText w:val="%2、"/>
      <w:lvlJc w:val="left"/>
      <w:pPr>
        <w:ind w:left="1449" w:hanging="480"/>
      </w:pPr>
    </w:lvl>
    <w:lvl w:ilvl="2" w:tplc="0409001B" w:tentative="1">
      <w:start w:val="1"/>
      <w:numFmt w:val="lowerRoman"/>
      <w:lvlText w:val="%3."/>
      <w:lvlJc w:val="right"/>
      <w:pPr>
        <w:ind w:left="1929" w:hanging="480"/>
      </w:pPr>
    </w:lvl>
    <w:lvl w:ilvl="3" w:tplc="0409000F" w:tentative="1">
      <w:start w:val="1"/>
      <w:numFmt w:val="decimal"/>
      <w:lvlText w:val="%4."/>
      <w:lvlJc w:val="left"/>
      <w:pPr>
        <w:ind w:left="2409" w:hanging="480"/>
      </w:pPr>
    </w:lvl>
    <w:lvl w:ilvl="4" w:tplc="04090019" w:tentative="1">
      <w:start w:val="1"/>
      <w:numFmt w:val="ideographTraditional"/>
      <w:lvlText w:val="%5、"/>
      <w:lvlJc w:val="left"/>
      <w:pPr>
        <w:ind w:left="2889" w:hanging="480"/>
      </w:pPr>
    </w:lvl>
    <w:lvl w:ilvl="5" w:tplc="0409001B" w:tentative="1">
      <w:start w:val="1"/>
      <w:numFmt w:val="lowerRoman"/>
      <w:lvlText w:val="%6."/>
      <w:lvlJc w:val="right"/>
      <w:pPr>
        <w:ind w:left="3369" w:hanging="480"/>
      </w:pPr>
    </w:lvl>
    <w:lvl w:ilvl="6" w:tplc="0409000F" w:tentative="1">
      <w:start w:val="1"/>
      <w:numFmt w:val="decimal"/>
      <w:lvlText w:val="%7."/>
      <w:lvlJc w:val="left"/>
      <w:pPr>
        <w:ind w:left="3849" w:hanging="480"/>
      </w:pPr>
    </w:lvl>
    <w:lvl w:ilvl="7" w:tplc="04090019" w:tentative="1">
      <w:start w:val="1"/>
      <w:numFmt w:val="ideographTraditional"/>
      <w:lvlText w:val="%8、"/>
      <w:lvlJc w:val="left"/>
      <w:pPr>
        <w:ind w:left="4329" w:hanging="480"/>
      </w:pPr>
    </w:lvl>
    <w:lvl w:ilvl="8" w:tplc="0409001B" w:tentative="1">
      <w:start w:val="1"/>
      <w:numFmt w:val="lowerRoman"/>
      <w:lvlText w:val="%9."/>
      <w:lvlJc w:val="right"/>
      <w:pPr>
        <w:ind w:left="4809" w:hanging="480"/>
      </w:pPr>
    </w:lvl>
  </w:abstractNum>
  <w:abstractNum w:abstractNumId="35">
    <w:nsid w:val="5482455F"/>
    <w:multiLevelType w:val="hybridMultilevel"/>
    <w:tmpl w:val="1FC2AB4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69F5E2F"/>
    <w:multiLevelType w:val="hybridMultilevel"/>
    <w:tmpl w:val="B8FACA0C"/>
    <w:lvl w:ilvl="0" w:tplc="94E231EC">
      <w:start w:val="4"/>
      <w:numFmt w:val="decimal"/>
      <w:lvlText w:val="(%1)"/>
      <w:lvlJc w:val="left"/>
      <w:pPr>
        <w:ind w:left="2359" w:hanging="480"/>
      </w:pPr>
      <w:rPr>
        <w:rFonts w:ascii="Times New Roman" w:eastAsia="細明體" w:hAnsi="Times New Roman" w:cs="Times New Roman" w:hint="default"/>
        <w:b w:val="0"/>
        <w:i w:val="0"/>
        <w:color w:val="auto"/>
        <w:u w:val="none"/>
      </w:rPr>
    </w:lvl>
    <w:lvl w:ilvl="1" w:tplc="04090019" w:tentative="1">
      <w:start w:val="1"/>
      <w:numFmt w:val="ideographTraditional"/>
      <w:lvlText w:val="%2、"/>
      <w:lvlJc w:val="left"/>
      <w:pPr>
        <w:ind w:left="2839" w:hanging="480"/>
      </w:pPr>
    </w:lvl>
    <w:lvl w:ilvl="2" w:tplc="0409001B" w:tentative="1">
      <w:start w:val="1"/>
      <w:numFmt w:val="lowerRoman"/>
      <w:lvlText w:val="%3."/>
      <w:lvlJc w:val="right"/>
      <w:pPr>
        <w:ind w:left="3319" w:hanging="480"/>
      </w:pPr>
    </w:lvl>
    <w:lvl w:ilvl="3" w:tplc="0409000F" w:tentative="1">
      <w:start w:val="1"/>
      <w:numFmt w:val="decimal"/>
      <w:lvlText w:val="%4."/>
      <w:lvlJc w:val="left"/>
      <w:pPr>
        <w:ind w:left="3799" w:hanging="480"/>
      </w:pPr>
    </w:lvl>
    <w:lvl w:ilvl="4" w:tplc="04090019" w:tentative="1">
      <w:start w:val="1"/>
      <w:numFmt w:val="ideographTraditional"/>
      <w:lvlText w:val="%5、"/>
      <w:lvlJc w:val="left"/>
      <w:pPr>
        <w:ind w:left="4279" w:hanging="480"/>
      </w:pPr>
    </w:lvl>
    <w:lvl w:ilvl="5" w:tplc="0409001B" w:tentative="1">
      <w:start w:val="1"/>
      <w:numFmt w:val="lowerRoman"/>
      <w:lvlText w:val="%6."/>
      <w:lvlJc w:val="right"/>
      <w:pPr>
        <w:ind w:left="4759" w:hanging="480"/>
      </w:pPr>
    </w:lvl>
    <w:lvl w:ilvl="6" w:tplc="0409000F" w:tentative="1">
      <w:start w:val="1"/>
      <w:numFmt w:val="decimal"/>
      <w:lvlText w:val="%7."/>
      <w:lvlJc w:val="left"/>
      <w:pPr>
        <w:ind w:left="5239" w:hanging="480"/>
      </w:pPr>
    </w:lvl>
    <w:lvl w:ilvl="7" w:tplc="04090019" w:tentative="1">
      <w:start w:val="1"/>
      <w:numFmt w:val="ideographTraditional"/>
      <w:lvlText w:val="%8、"/>
      <w:lvlJc w:val="left"/>
      <w:pPr>
        <w:ind w:left="5719" w:hanging="480"/>
      </w:pPr>
    </w:lvl>
    <w:lvl w:ilvl="8" w:tplc="0409001B" w:tentative="1">
      <w:start w:val="1"/>
      <w:numFmt w:val="lowerRoman"/>
      <w:lvlText w:val="%9."/>
      <w:lvlJc w:val="right"/>
      <w:pPr>
        <w:ind w:left="6199" w:hanging="480"/>
      </w:pPr>
    </w:lvl>
  </w:abstractNum>
  <w:abstractNum w:abstractNumId="37">
    <w:nsid w:val="57256462"/>
    <w:multiLevelType w:val="singleLevel"/>
    <w:tmpl w:val="A05C8C68"/>
    <w:lvl w:ilvl="0">
      <w:start w:val="1"/>
      <w:numFmt w:val="decimal"/>
      <w:lvlText w:val="%1."/>
      <w:lvlJc w:val="left"/>
      <w:pPr>
        <w:tabs>
          <w:tab w:val="num" w:pos="720"/>
        </w:tabs>
        <w:ind w:left="720" w:hanging="240"/>
      </w:pPr>
      <w:rPr>
        <w:rFonts w:hint="eastAsia"/>
      </w:rPr>
    </w:lvl>
  </w:abstractNum>
  <w:abstractNum w:abstractNumId="38">
    <w:nsid w:val="59C06326"/>
    <w:multiLevelType w:val="hybridMultilevel"/>
    <w:tmpl w:val="4ED849E8"/>
    <w:lvl w:ilvl="0" w:tplc="BDC005D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2620CE"/>
    <w:multiLevelType w:val="hybridMultilevel"/>
    <w:tmpl w:val="85FC7B9A"/>
    <w:lvl w:ilvl="0" w:tplc="BDC005D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D5E345D"/>
    <w:multiLevelType w:val="hybridMultilevel"/>
    <w:tmpl w:val="4ED849E8"/>
    <w:lvl w:ilvl="0" w:tplc="BDC005D2">
      <w:start w:val="1"/>
      <w:numFmt w:val="decimal"/>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DBB1162"/>
    <w:multiLevelType w:val="multilevel"/>
    <w:tmpl w:val="A3A6BCD8"/>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b w:val="0"/>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42">
    <w:nsid w:val="5E0115ED"/>
    <w:multiLevelType w:val="hybridMultilevel"/>
    <w:tmpl w:val="A080F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5FB2638"/>
    <w:multiLevelType w:val="hybridMultilevel"/>
    <w:tmpl w:val="DB829648"/>
    <w:lvl w:ilvl="0" w:tplc="0409000F">
      <w:start w:val="1"/>
      <w:numFmt w:val="decimal"/>
      <w:lvlText w:val="%1."/>
      <w:lvlJc w:val="left"/>
      <w:pPr>
        <w:ind w:left="1226" w:hanging="480"/>
      </w:pPr>
    </w:lvl>
    <w:lvl w:ilvl="1" w:tplc="04090019" w:tentative="1">
      <w:start w:val="1"/>
      <w:numFmt w:val="ideographTraditional"/>
      <w:lvlText w:val="%2、"/>
      <w:lvlJc w:val="left"/>
      <w:pPr>
        <w:ind w:left="1706" w:hanging="480"/>
      </w:pPr>
    </w:lvl>
    <w:lvl w:ilvl="2" w:tplc="0409001B" w:tentative="1">
      <w:start w:val="1"/>
      <w:numFmt w:val="lowerRoman"/>
      <w:lvlText w:val="%3."/>
      <w:lvlJc w:val="right"/>
      <w:pPr>
        <w:ind w:left="2186" w:hanging="480"/>
      </w:pPr>
    </w:lvl>
    <w:lvl w:ilvl="3" w:tplc="0409000F" w:tentative="1">
      <w:start w:val="1"/>
      <w:numFmt w:val="decimal"/>
      <w:lvlText w:val="%4."/>
      <w:lvlJc w:val="left"/>
      <w:pPr>
        <w:ind w:left="2666" w:hanging="480"/>
      </w:pPr>
    </w:lvl>
    <w:lvl w:ilvl="4" w:tplc="04090019" w:tentative="1">
      <w:start w:val="1"/>
      <w:numFmt w:val="ideographTraditional"/>
      <w:lvlText w:val="%5、"/>
      <w:lvlJc w:val="left"/>
      <w:pPr>
        <w:ind w:left="3146" w:hanging="480"/>
      </w:pPr>
    </w:lvl>
    <w:lvl w:ilvl="5" w:tplc="0409001B" w:tentative="1">
      <w:start w:val="1"/>
      <w:numFmt w:val="lowerRoman"/>
      <w:lvlText w:val="%6."/>
      <w:lvlJc w:val="right"/>
      <w:pPr>
        <w:ind w:left="3626" w:hanging="480"/>
      </w:pPr>
    </w:lvl>
    <w:lvl w:ilvl="6" w:tplc="0409000F" w:tentative="1">
      <w:start w:val="1"/>
      <w:numFmt w:val="decimal"/>
      <w:lvlText w:val="%7."/>
      <w:lvlJc w:val="left"/>
      <w:pPr>
        <w:ind w:left="4106" w:hanging="480"/>
      </w:pPr>
    </w:lvl>
    <w:lvl w:ilvl="7" w:tplc="04090019" w:tentative="1">
      <w:start w:val="1"/>
      <w:numFmt w:val="ideographTraditional"/>
      <w:lvlText w:val="%8、"/>
      <w:lvlJc w:val="left"/>
      <w:pPr>
        <w:ind w:left="4586" w:hanging="480"/>
      </w:pPr>
    </w:lvl>
    <w:lvl w:ilvl="8" w:tplc="0409001B" w:tentative="1">
      <w:start w:val="1"/>
      <w:numFmt w:val="lowerRoman"/>
      <w:lvlText w:val="%9."/>
      <w:lvlJc w:val="right"/>
      <w:pPr>
        <w:ind w:left="5066" w:hanging="480"/>
      </w:pPr>
    </w:lvl>
  </w:abstractNum>
  <w:abstractNum w:abstractNumId="44">
    <w:nsid w:val="6BE50CAD"/>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45">
    <w:nsid w:val="6C1478DE"/>
    <w:multiLevelType w:val="hybridMultilevel"/>
    <w:tmpl w:val="B8202CB0"/>
    <w:lvl w:ilvl="0" w:tplc="E840A1AC">
      <w:start w:val="1"/>
      <w:numFmt w:val="taiwaneseCountingThousand"/>
      <w:lvlText w:val="（%1）"/>
      <w:lvlJc w:val="left"/>
      <w:pPr>
        <w:ind w:left="1844" w:firstLine="0"/>
      </w:pPr>
      <w:rPr>
        <w:rFonts w:ascii="標楷體" w:eastAsia="標楷體" w:hAnsi="標楷體" w:cs="Times New Roman" w:hint="default"/>
        <w:color w:val="000000"/>
      </w:rPr>
    </w:lvl>
    <w:lvl w:ilvl="1" w:tplc="04090019" w:tentative="1">
      <w:start w:val="1"/>
      <w:numFmt w:val="ideographTraditional"/>
      <w:lvlText w:val="%2、"/>
      <w:lvlJc w:val="left"/>
      <w:pPr>
        <w:ind w:left="3293" w:hanging="480"/>
      </w:pPr>
    </w:lvl>
    <w:lvl w:ilvl="2" w:tplc="0409001B" w:tentative="1">
      <w:start w:val="1"/>
      <w:numFmt w:val="lowerRoman"/>
      <w:lvlText w:val="%3."/>
      <w:lvlJc w:val="right"/>
      <w:pPr>
        <w:ind w:left="3773" w:hanging="480"/>
      </w:pPr>
    </w:lvl>
    <w:lvl w:ilvl="3" w:tplc="0409000F" w:tentative="1">
      <w:start w:val="1"/>
      <w:numFmt w:val="decimal"/>
      <w:lvlText w:val="%4."/>
      <w:lvlJc w:val="left"/>
      <w:pPr>
        <w:ind w:left="4253" w:hanging="480"/>
      </w:pPr>
    </w:lvl>
    <w:lvl w:ilvl="4" w:tplc="04090019" w:tentative="1">
      <w:start w:val="1"/>
      <w:numFmt w:val="ideographTraditional"/>
      <w:lvlText w:val="%5、"/>
      <w:lvlJc w:val="left"/>
      <w:pPr>
        <w:ind w:left="4733" w:hanging="480"/>
      </w:pPr>
    </w:lvl>
    <w:lvl w:ilvl="5" w:tplc="0409001B" w:tentative="1">
      <w:start w:val="1"/>
      <w:numFmt w:val="lowerRoman"/>
      <w:lvlText w:val="%6."/>
      <w:lvlJc w:val="right"/>
      <w:pPr>
        <w:ind w:left="5213" w:hanging="480"/>
      </w:pPr>
    </w:lvl>
    <w:lvl w:ilvl="6" w:tplc="0409000F" w:tentative="1">
      <w:start w:val="1"/>
      <w:numFmt w:val="decimal"/>
      <w:lvlText w:val="%7."/>
      <w:lvlJc w:val="left"/>
      <w:pPr>
        <w:ind w:left="5693" w:hanging="480"/>
      </w:pPr>
    </w:lvl>
    <w:lvl w:ilvl="7" w:tplc="04090019" w:tentative="1">
      <w:start w:val="1"/>
      <w:numFmt w:val="ideographTraditional"/>
      <w:lvlText w:val="%8、"/>
      <w:lvlJc w:val="left"/>
      <w:pPr>
        <w:ind w:left="6173" w:hanging="480"/>
      </w:pPr>
    </w:lvl>
    <w:lvl w:ilvl="8" w:tplc="0409001B" w:tentative="1">
      <w:start w:val="1"/>
      <w:numFmt w:val="lowerRoman"/>
      <w:lvlText w:val="%9."/>
      <w:lvlJc w:val="right"/>
      <w:pPr>
        <w:ind w:left="6653" w:hanging="480"/>
      </w:pPr>
    </w:lvl>
  </w:abstractNum>
  <w:abstractNum w:abstractNumId="46">
    <w:nsid w:val="6E393E06"/>
    <w:multiLevelType w:val="hybridMultilevel"/>
    <w:tmpl w:val="39EC622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nsid w:val="6ED07C98"/>
    <w:multiLevelType w:val="hybridMultilevel"/>
    <w:tmpl w:val="9650E320"/>
    <w:lvl w:ilvl="0" w:tplc="E782E884">
      <w:start w:val="1"/>
      <w:numFmt w:val="taiwaneseCountingThousand"/>
      <w:lvlText w:val="（%1）"/>
      <w:lvlJc w:val="left"/>
      <w:pPr>
        <w:ind w:left="2110" w:hanging="1080"/>
      </w:pPr>
      <w:rPr>
        <w:rFonts w:hint="default"/>
      </w:rPr>
    </w:lvl>
    <w:lvl w:ilvl="1" w:tplc="04090019" w:tentative="1">
      <w:start w:val="1"/>
      <w:numFmt w:val="ideographTraditional"/>
      <w:lvlText w:val="%2、"/>
      <w:lvlJc w:val="left"/>
      <w:pPr>
        <w:ind w:left="1990" w:hanging="480"/>
      </w:pPr>
    </w:lvl>
    <w:lvl w:ilvl="2" w:tplc="0409001B" w:tentative="1">
      <w:start w:val="1"/>
      <w:numFmt w:val="lowerRoman"/>
      <w:lvlText w:val="%3."/>
      <w:lvlJc w:val="right"/>
      <w:pPr>
        <w:ind w:left="2470" w:hanging="480"/>
      </w:pPr>
    </w:lvl>
    <w:lvl w:ilvl="3" w:tplc="0409000F" w:tentative="1">
      <w:start w:val="1"/>
      <w:numFmt w:val="decimal"/>
      <w:lvlText w:val="%4."/>
      <w:lvlJc w:val="left"/>
      <w:pPr>
        <w:ind w:left="2950" w:hanging="480"/>
      </w:pPr>
    </w:lvl>
    <w:lvl w:ilvl="4" w:tplc="04090019" w:tentative="1">
      <w:start w:val="1"/>
      <w:numFmt w:val="ideographTraditional"/>
      <w:lvlText w:val="%5、"/>
      <w:lvlJc w:val="left"/>
      <w:pPr>
        <w:ind w:left="3430" w:hanging="480"/>
      </w:pPr>
    </w:lvl>
    <w:lvl w:ilvl="5" w:tplc="0409001B" w:tentative="1">
      <w:start w:val="1"/>
      <w:numFmt w:val="lowerRoman"/>
      <w:lvlText w:val="%6."/>
      <w:lvlJc w:val="right"/>
      <w:pPr>
        <w:ind w:left="3910" w:hanging="480"/>
      </w:pPr>
    </w:lvl>
    <w:lvl w:ilvl="6" w:tplc="0409000F" w:tentative="1">
      <w:start w:val="1"/>
      <w:numFmt w:val="decimal"/>
      <w:lvlText w:val="%7."/>
      <w:lvlJc w:val="left"/>
      <w:pPr>
        <w:ind w:left="4390" w:hanging="480"/>
      </w:pPr>
    </w:lvl>
    <w:lvl w:ilvl="7" w:tplc="04090019" w:tentative="1">
      <w:start w:val="1"/>
      <w:numFmt w:val="ideographTraditional"/>
      <w:lvlText w:val="%8、"/>
      <w:lvlJc w:val="left"/>
      <w:pPr>
        <w:ind w:left="4870" w:hanging="480"/>
      </w:pPr>
    </w:lvl>
    <w:lvl w:ilvl="8" w:tplc="0409001B" w:tentative="1">
      <w:start w:val="1"/>
      <w:numFmt w:val="lowerRoman"/>
      <w:lvlText w:val="%9."/>
      <w:lvlJc w:val="right"/>
      <w:pPr>
        <w:ind w:left="5350" w:hanging="480"/>
      </w:pPr>
    </w:lvl>
  </w:abstractNum>
  <w:abstractNum w:abstractNumId="48">
    <w:nsid w:val="74105F6A"/>
    <w:multiLevelType w:val="hybridMultilevel"/>
    <w:tmpl w:val="50DA0D24"/>
    <w:lvl w:ilvl="0" w:tplc="5DEEF11A">
      <w:start w:val="1"/>
      <w:numFmt w:val="taiwaneseCountingThousand"/>
      <w:lvlText w:val="（%1）"/>
      <w:lvlJc w:val="left"/>
      <w:pPr>
        <w:ind w:left="2466" w:hanging="480"/>
      </w:pPr>
      <w:rPr>
        <w:rFonts w:ascii="微軟正黑體" w:eastAsia="微軟正黑體" w:hAnsi="微軟正黑體" w:hint="default"/>
        <w:color w:val="000000"/>
      </w:rPr>
    </w:lvl>
    <w:lvl w:ilvl="1" w:tplc="79BEF63E">
      <w:start w:val="1"/>
      <w:numFmt w:val="decimal"/>
      <w:lvlText w:val="%2."/>
      <w:lvlJc w:val="left"/>
      <w:pPr>
        <w:ind w:left="1920" w:hanging="480"/>
      </w:pPr>
      <w:rPr>
        <w:rFonts w:ascii="Times New Roman" w:hAnsi="Times New Roman" w:cs="Times New Roman"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9">
    <w:nsid w:val="750B79EB"/>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50">
    <w:nsid w:val="767D58EA"/>
    <w:multiLevelType w:val="hybridMultilevel"/>
    <w:tmpl w:val="B02650B0"/>
    <w:lvl w:ilvl="0" w:tplc="FF3084E2">
      <w:start w:val="1"/>
      <w:numFmt w:val="taiwaneseCountingThousand"/>
      <w:lvlText w:val="%1、"/>
      <w:lvlJc w:val="left"/>
      <w:pPr>
        <w:ind w:left="1337" w:hanging="720"/>
      </w:pPr>
      <w:rPr>
        <w:rFonts w:hint="default"/>
        <w:color w:val="auto"/>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51">
    <w:nsid w:val="7C186C1A"/>
    <w:multiLevelType w:val="multilevel"/>
    <w:tmpl w:val="151E6972"/>
    <w:lvl w:ilvl="0">
      <w:start w:val="3"/>
      <w:numFmt w:val="ideographLegalTraditional"/>
      <w:suff w:val="space"/>
      <w:lvlText w:val="%1、"/>
      <w:lvlJc w:val="left"/>
      <w:pPr>
        <w:ind w:left="1491" w:hanging="1491"/>
      </w:pPr>
      <w:rPr>
        <w:rFonts w:hint="eastAsia"/>
      </w:rPr>
    </w:lvl>
    <w:lvl w:ilvl="1">
      <w:start w:val="1"/>
      <w:numFmt w:val="taiwaneseCountingThousand"/>
      <w:lvlText w:val="%2、"/>
      <w:lvlJc w:val="left"/>
      <w:pPr>
        <w:tabs>
          <w:tab w:val="num" w:pos="1418"/>
        </w:tabs>
        <w:ind w:left="1418" w:hanging="1134"/>
      </w:pPr>
      <w:rPr>
        <w:rFonts w:hint="eastAsia"/>
      </w:rPr>
    </w:lvl>
    <w:lvl w:ilvl="2">
      <w:start w:val="1"/>
      <w:numFmt w:val="taiwaneseCountingThousand"/>
      <w:suff w:val="space"/>
      <w:lvlText w:val="（%3）"/>
      <w:lvlJc w:val="left"/>
      <w:pPr>
        <w:ind w:left="1486" w:hanging="919"/>
      </w:pPr>
      <w:rPr>
        <w:rFonts w:hint="eastAsia"/>
        <w:lang w:val="en-US"/>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abstractNum w:abstractNumId="52">
    <w:nsid w:val="7C797468"/>
    <w:multiLevelType w:val="hybridMultilevel"/>
    <w:tmpl w:val="DEECB948"/>
    <w:lvl w:ilvl="0" w:tplc="04090017">
      <w:start w:val="1"/>
      <w:numFmt w:val="ideographLegalTraditional"/>
      <w:lvlText w:val="%1、"/>
      <w:lvlJc w:val="left"/>
      <w:pPr>
        <w:ind w:left="480" w:hanging="480"/>
      </w:pPr>
      <w:rPr>
        <w:rFonts w:hint="default"/>
      </w:rPr>
    </w:lvl>
    <w:lvl w:ilvl="1" w:tplc="A076717E">
      <w:start w:val="1"/>
      <w:numFmt w:val="taiwaneseCountingThousand"/>
      <w:lvlText w:val="%2、"/>
      <w:lvlJc w:val="left"/>
      <w:pPr>
        <w:ind w:left="480" w:hanging="480"/>
      </w:pPr>
      <w:rPr>
        <w:rFonts w:ascii="Times New Roman" w:hAnsi="Times New Roman"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7CB038C1"/>
    <w:multiLevelType w:val="hybridMultilevel"/>
    <w:tmpl w:val="D8E8CC84"/>
    <w:lvl w:ilvl="0" w:tplc="E06059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D64471A"/>
    <w:multiLevelType w:val="multilevel"/>
    <w:tmpl w:val="88CA2F04"/>
    <w:lvl w:ilvl="0">
      <w:start w:val="1"/>
      <w:numFmt w:val="ideographLegalTraditional"/>
      <w:suff w:val="space"/>
      <w:lvlText w:val="%1、"/>
      <w:lvlJc w:val="left"/>
      <w:pPr>
        <w:ind w:left="1491" w:hanging="1491"/>
      </w:pPr>
      <w:rPr>
        <w:rFonts w:hint="eastAsia"/>
        <w:lang w:val="en-US"/>
      </w:rPr>
    </w:lvl>
    <w:lvl w:ilvl="1">
      <w:start w:val="1"/>
      <w:numFmt w:val="taiwaneseCountingThousand"/>
      <w:suff w:val="space"/>
      <w:lvlText w:val="%2、"/>
      <w:lvlJc w:val="left"/>
      <w:pPr>
        <w:ind w:left="919" w:hanging="635"/>
      </w:pPr>
      <w:rPr>
        <w:rFonts w:hint="eastAsia"/>
      </w:rPr>
    </w:lvl>
    <w:lvl w:ilvl="2">
      <w:start w:val="1"/>
      <w:numFmt w:val="taiwaneseCountingThousand"/>
      <w:lvlText w:val="（%3）"/>
      <w:lvlJc w:val="left"/>
      <w:pPr>
        <w:tabs>
          <w:tab w:val="num" w:pos="1701"/>
        </w:tabs>
        <w:ind w:left="1701" w:hanging="964"/>
      </w:pPr>
      <w:rPr>
        <w:rFonts w:hint="eastAsia"/>
      </w:rPr>
    </w:lvl>
    <w:lvl w:ilvl="3">
      <w:start w:val="1"/>
      <w:numFmt w:val="decimal"/>
      <w:suff w:val="space"/>
      <w:lvlText w:val="%4、"/>
      <w:lvlJc w:val="left"/>
      <w:pPr>
        <w:ind w:left="1797" w:hanging="493"/>
      </w:pPr>
      <w:rPr>
        <w:rFonts w:hint="eastAsia"/>
      </w:rPr>
    </w:lvl>
    <w:lvl w:ilvl="4">
      <w:start w:val="1"/>
      <w:numFmt w:val="decimal"/>
      <w:suff w:val="space"/>
      <w:lvlText w:val="（%5）"/>
      <w:lvlJc w:val="left"/>
      <w:pPr>
        <w:ind w:left="2410" w:hanging="766"/>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Zodiac"/>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upperLetter"/>
      <w:lvlText w:val="%9、"/>
      <w:lvlJc w:val="left"/>
      <w:pPr>
        <w:tabs>
          <w:tab w:val="num" w:pos="5102"/>
        </w:tabs>
        <w:ind w:left="5102" w:hanging="1700"/>
      </w:pPr>
      <w:rPr>
        <w:rFonts w:hint="eastAsia"/>
      </w:rPr>
    </w:lvl>
  </w:abstractNum>
  <w:num w:numId="1">
    <w:abstractNumId w:val="32"/>
  </w:num>
  <w:num w:numId="2">
    <w:abstractNumId w:val="24"/>
  </w:num>
  <w:num w:numId="3">
    <w:abstractNumId w:val="13"/>
  </w:num>
  <w:num w:numId="4">
    <w:abstractNumId w:val="0"/>
  </w:num>
  <w:num w:numId="5">
    <w:abstractNumId w:val="25"/>
  </w:num>
  <w:num w:numId="6">
    <w:abstractNumId w:val="1"/>
  </w:num>
  <w:num w:numId="7">
    <w:abstractNumId w:val="31"/>
  </w:num>
  <w:num w:numId="8">
    <w:abstractNumId w:val="8"/>
  </w:num>
  <w:num w:numId="9">
    <w:abstractNumId w:val="21"/>
  </w:num>
  <w:num w:numId="10">
    <w:abstractNumId w:val="37"/>
  </w:num>
  <w:num w:numId="11">
    <w:abstractNumId w:val="3"/>
  </w:num>
  <w:num w:numId="12">
    <w:abstractNumId w:val="42"/>
  </w:num>
  <w:num w:numId="13">
    <w:abstractNumId w:val="53"/>
  </w:num>
  <w:num w:numId="14">
    <w:abstractNumId w:val="11"/>
  </w:num>
  <w:num w:numId="15">
    <w:abstractNumId w:val="47"/>
  </w:num>
  <w:num w:numId="16">
    <w:abstractNumId w:val="50"/>
  </w:num>
  <w:num w:numId="17">
    <w:abstractNumId w:val="5"/>
  </w:num>
  <w:num w:numId="18">
    <w:abstractNumId w:val="45"/>
  </w:num>
  <w:num w:numId="19">
    <w:abstractNumId w:val="28"/>
  </w:num>
  <w:num w:numId="20">
    <w:abstractNumId w:val="16"/>
  </w:num>
  <w:num w:numId="21">
    <w:abstractNumId w:val="2"/>
  </w:num>
  <w:num w:numId="22">
    <w:abstractNumId w:val="34"/>
  </w:num>
  <w:num w:numId="23">
    <w:abstractNumId w:val="43"/>
  </w:num>
  <w:num w:numId="24">
    <w:abstractNumId w:val="22"/>
  </w:num>
  <w:num w:numId="25">
    <w:abstractNumId w:val="12"/>
  </w:num>
  <w:num w:numId="26">
    <w:abstractNumId w:val="18"/>
  </w:num>
  <w:num w:numId="27">
    <w:abstractNumId w:val="10"/>
  </w:num>
  <w:num w:numId="28">
    <w:abstractNumId w:val="36"/>
  </w:num>
  <w:num w:numId="29">
    <w:abstractNumId w:val="52"/>
  </w:num>
  <w:num w:numId="30">
    <w:abstractNumId w:val="48"/>
  </w:num>
  <w:num w:numId="31">
    <w:abstractNumId w:val="46"/>
  </w:num>
  <w:num w:numId="32">
    <w:abstractNumId w:val="6"/>
  </w:num>
  <w:num w:numId="33">
    <w:abstractNumId w:val="27"/>
  </w:num>
  <w:num w:numId="34">
    <w:abstractNumId w:val="19"/>
  </w:num>
  <w:num w:numId="35">
    <w:abstractNumId w:val="17"/>
  </w:num>
  <w:num w:numId="36">
    <w:abstractNumId w:val="44"/>
  </w:num>
  <w:num w:numId="37">
    <w:abstractNumId w:val="51"/>
  </w:num>
  <w:num w:numId="38">
    <w:abstractNumId w:val="9"/>
  </w:num>
  <w:num w:numId="39">
    <w:abstractNumId w:val="29"/>
  </w:num>
  <w:num w:numId="40">
    <w:abstractNumId w:val="26"/>
  </w:num>
  <w:num w:numId="41">
    <w:abstractNumId w:val="23"/>
  </w:num>
  <w:num w:numId="42">
    <w:abstractNumId w:val="7"/>
  </w:num>
  <w:num w:numId="43">
    <w:abstractNumId w:val="54"/>
  </w:num>
  <w:num w:numId="44">
    <w:abstractNumId w:val="49"/>
  </w:num>
  <w:num w:numId="45">
    <w:abstractNumId w:val="33"/>
  </w:num>
  <w:num w:numId="46">
    <w:abstractNumId w:val="41"/>
  </w:num>
  <w:num w:numId="47">
    <w:abstractNumId w:val="4"/>
  </w:num>
  <w:num w:numId="48">
    <w:abstractNumId w:val="15"/>
  </w:num>
  <w:num w:numId="49">
    <w:abstractNumId w:val="35"/>
  </w:num>
  <w:num w:numId="50">
    <w:abstractNumId w:val="38"/>
  </w:num>
  <w:num w:numId="51">
    <w:abstractNumId w:val="40"/>
  </w:num>
  <w:num w:numId="52">
    <w:abstractNumId w:val="20"/>
  </w:num>
  <w:num w:numId="53">
    <w:abstractNumId w:val="39"/>
  </w:num>
  <w:num w:numId="54">
    <w:abstractNumId w:val="30"/>
  </w:num>
  <w:num w:numId="55">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34"/>
    <w:rsid w:val="00006693"/>
    <w:rsid w:val="00007ED7"/>
    <w:rsid w:val="00011BD6"/>
    <w:rsid w:val="00013E07"/>
    <w:rsid w:val="00017254"/>
    <w:rsid w:val="0002009A"/>
    <w:rsid w:val="00020A81"/>
    <w:rsid w:val="000273B4"/>
    <w:rsid w:val="00031B9A"/>
    <w:rsid w:val="00031F4C"/>
    <w:rsid w:val="00040313"/>
    <w:rsid w:val="00041658"/>
    <w:rsid w:val="00041DDA"/>
    <w:rsid w:val="00044115"/>
    <w:rsid w:val="000449FE"/>
    <w:rsid w:val="00044AF4"/>
    <w:rsid w:val="00052796"/>
    <w:rsid w:val="00052C23"/>
    <w:rsid w:val="00053406"/>
    <w:rsid w:val="00060040"/>
    <w:rsid w:val="000602CD"/>
    <w:rsid w:val="00061DDD"/>
    <w:rsid w:val="00063A3F"/>
    <w:rsid w:val="000677C7"/>
    <w:rsid w:val="00073E9B"/>
    <w:rsid w:val="0007439E"/>
    <w:rsid w:val="00087B7A"/>
    <w:rsid w:val="000910B9"/>
    <w:rsid w:val="0009282F"/>
    <w:rsid w:val="00092B19"/>
    <w:rsid w:val="000931B0"/>
    <w:rsid w:val="00093FBB"/>
    <w:rsid w:val="000A1652"/>
    <w:rsid w:val="000B3DF3"/>
    <w:rsid w:val="000D2620"/>
    <w:rsid w:val="000D4EF2"/>
    <w:rsid w:val="000D6411"/>
    <w:rsid w:val="000E2163"/>
    <w:rsid w:val="000E3BD8"/>
    <w:rsid w:val="000E4C49"/>
    <w:rsid w:val="000F019E"/>
    <w:rsid w:val="000F032F"/>
    <w:rsid w:val="000F3955"/>
    <w:rsid w:val="000F74E2"/>
    <w:rsid w:val="001002D0"/>
    <w:rsid w:val="00100D5F"/>
    <w:rsid w:val="00102EF3"/>
    <w:rsid w:val="001068D2"/>
    <w:rsid w:val="00116649"/>
    <w:rsid w:val="00123928"/>
    <w:rsid w:val="00133CD8"/>
    <w:rsid w:val="00135760"/>
    <w:rsid w:val="00135A20"/>
    <w:rsid w:val="00137A3C"/>
    <w:rsid w:val="00144AA3"/>
    <w:rsid w:val="001460C6"/>
    <w:rsid w:val="001505F5"/>
    <w:rsid w:val="00155C64"/>
    <w:rsid w:val="00156383"/>
    <w:rsid w:val="001573EB"/>
    <w:rsid w:val="00165068"/>
    <w:rsid w:val="0017447B"/>
    <w:rsid w:val="00185BD2"/>
    <w:rsid w:val="0019196A"/>
    <w:rsid w:val="001952B9"/>
    <w:rsid w:val="001973C3"/>
    <w:rsid w:val="001C2B42"/>
    <w:rsid w:val="001D219C"/>
    <w:rsid w:val="001D4D2C"/>
    <w:rsid w:val="001D76A2"/>
    <w:rsid w:val="001E0BB0"/>
    <w:rsid w:val="001E1DBC"/>
    <w:rsid w:val="001E70DC"/>
    <w:rsid w:val="001F1EEC"/>
    <w:rsid w:val="001F3CCF"/>
    <w:rsid w:val="001F5EE6"/>
    <w:rsid w:val="001F672A"/>
    <w:rsid w:val="00203367"/>
    <w:rsid w:val="00206BD5"/>
    <w:rsid w:val="00207037"/>
    <w:rsid w:val="002119BF"/>
    <w:rsid w:val="00213150"/>
    <w:rsid w:val="00216D2A"/>
    <w:rsid w:val="00226C97"/>
    <w:rsid w:val="00227BF3"/>
    <w:rsid w:val="00234286"/>
    <w:rsid w:val="0024029E"/>
    <w:rsid w:val="00244E70"/>
    <w:rsid w:val="002458FA"/>
    <w:rsid w:val="00253D72"/>
    <w:rsid w:val="00255C01"/>
    <w:rsid w:val="002762B1"/>
    <w:rsid w:val="002832DC"/>
    <w:rsid w:val="002908DB"/>
    <w:rsid w:val="00293A78"/>
    <w:rsid w:val="00295BDF"/>
    <w:rsid w:val="002A31A3"/>
    <w:rsid w:val="002A53E7"/>
    <w:rsid w:val="002A5A59"/>
    <w:rsid w:val="002B759D"/>
    <w:rsid w:val="002B774F"/>
    <w:rsid w:val="002B7FF4"/>
    <w:rsid w:val="002D498F"/>
    <w:rsid w:val="002D5FA6"/>
    <w:rsid w:val="002D61E5"/>
    <w:rsid w:val="002D6AE7"/>
    <w:rsid w:val="002E1226"/>
    <w:rsid w:val="002E268C"/>
    <w:rsid w:val="002E4743"/>
    <w:rsid w:val="002E6336"/>
    <w:rsid w:val="002F278B"/>
    <w:rsid w:val="002F34B7"/>
    <w:rsid w:val="002F3AE6"/>
    <w:rsid w:val="00304CB6"/>
    <w:rsid w:val="00311FA8"/>
    <w:rsid w:val="003139A0"/>
    <w:rsid w:val="00315F11"/>
    <w:rsid w:val="00323894"/>
    <w:rsid w:val="00324618"/>
    <w:rsid w:val="00331458"/>
    <w:rsid w:val="003329D3"/>
    <w:rsid w:val="00335A01"/>
    <w:rsid w:val="00337AA7"/>
    <w:rsid w:val="00341204"/>
    <w:rsid w:val="00342294"/>
    <w:rsid w:val="003465ED"/>
    <w:rsid w:val="003512A2"/>
    <w:rsid w:val="00351BFD"/>
    <w:rsid w:val="0035784E"/>
    <w:rsid w:val="0036029C"/>
    <w:rsid w:val="00370754"/>
    <w:rsid w:val="00372695"/>
    <w:rsid w:val="00392324"/>
    <w:rsid w:val="00392406"/>
    <w:rsid w:val="0039675C"/>
    <w:rsid w:val="00396D68"/>
    <w:rsid w:val="003974D4"/>
    <w:rsid w:val="003A23E9"/>
    <w:rsid w:val="003A34CE"/>
    <w:rsid w:val="003B0161"/>
    <w:rsid w:val="003B17A8"/>
    <w:rsid w:val="003B2067"/>
    <w:rsid w:val="003C200C"/>
    <w:rsid w:val="003C32F0"/>
    <w:rsid w:val="003C4610"/>
    <w:rsid w:val="003D4F10"/>
    <w:rsid w:val="003D4FE8"/>
    <w:rsid w:val="003D7C44"/>
    <w:rsid w:val="003E06E0"/>
    <w:rsid w:val="003E0C4B"/>
    <w:rsid w:val="003E5D6E"/>
    <w:rsid w:val="003F0AA1"/>
    <w:rsid w:val="003F3987"/>
    <w:rsid w:val="003F45B4"/>
    <w:rsid w:val="003F4F23"/>
    <w:rsid w:val="0040066E"/>
    <w:rsid w:val="004036B3"/>
    <w:rsid w:val="004040B0"/>
    <w:rsid w:val="004064A2"/>
    <w:rsid w:val="00411DEF"/>
    <w:rsid w:val="00414DF8"/>
    <w:rsid w:val="00424B07"/>
    <w:rsid w:val="004263B1"/>
    <w:rsid w:val="00426BC3"/>
    <w:rsid w:val="00435587"/>
    <w:rsid w:val="00441547"/>
    <w:rsid w:val="004526D7"/>
    <w:rsid w:val="004620EF"/>
    <w:rsid w:val="0046430F"/>
    <w:rsid w:val="0047526A"/>
    <w:rsid w:val="00476C6F"/>
    <w:rsid w:val="00480184"/>
    <w:rsid w:val="00486559"/>
    <w:rsid w:val="00487300"/>
    <w:rsid w:val="004A1E0E"/>
    <w:rsid w:val="004A37A3"/>
    <w:rsid w:val="004B07CF"/>
    <w:rsid w:val="004B4172"/>
    <w:rsid w:val="004B70D6"/>
    <w:rsid w:val="004B76D6"/>
    <w:rsid w:val="004C1635"/>
    <w:rsid w:val="004C1743"/>
    <w:rsid w:val="004C4AF5"/>
    <w:rsid w:val="004C7702"/>
    <w:rsid w:val="004D0708"/>
    <w:rsid w:val="004D7E4A"/>
    <w:rsid w:val="004F2AFD"/>
    <w:rsid w:val="004F4990"/>
    <w:rsid w:val="004F5621"/>
    <w:rsid w:val="004F624E"/>
    <w:rsid w:val="004F7A21"/>
    <w:rsid w:val="00504498"/>
    <w:rsid w:val="005069CF"/>
    <w:rsid w:val="005108AF"/>
    <w:rsid w:val="005112E0"/>
    <w:rsid w:val="0051425B"/>
    <w:rsid w:val="005148E4"/>
    <w:rsid w:val="00532B72"/>
    <w:rsid w:val="00535A40"/>
    <w:rsid w:val="005427DB"/>
    <w:rsid w:val="00546BD5"/>
    <w:rsid w:val="005477AE"/>
    <w:rsid w:val="005557FE"/>
    <w:rsid w:val="0055611F"/>
    <w:rsid w:val="0056141B"/>
    <w:rsid w:val="00561786"/>
    <w:rsid w:val="00562095"/>
    <w:rsid w:val="00562D25"/>
    <w:rsid w:val="00564FA6"/>
    <w:rsid w:val="00571D3B"/>
    <w:rsid w:val="005737C2"/>
    <w:rsid w:val="00574487"/>
    <w:rsid w:val="0057469D"/>
    <w:rsid w:val="00575E68"/>
    <w:rsid w:val="0058035C"/>
    <w:rsid w:val="00583B5E"/>
    <w:rsid w:val="00585275"/>
    <w:rsid w:val="00592B25"/>
    <w:rsid w:val="00594275"/>
    <w:rsid w:val="00595021"/>
    <w:rsid w:val="005A05CA"/>
    <w:rsid w:val="005A40D8"/>
    <w:rsid w:val="005A6A52"/>
    <w:rsid w:val="005B16E7"/>
    <w:rsid w:val="005B1701"/>
    <w:rsid w:val="005B6027"/>
    <w:rsid w:val="005C3093"/>
    <w:rsid w:val="005C4A9F"/>
    <w:rsid w:val="005C5661"/>
    <w:rsid w:val="005C749C"/>
    <w:rsid w:val="005D710E"/>
    <w:rsid w:val="005E0D98"/>
    <w:rsid w:val="005E1078"/>
    <w:rsid w:val="005E2826"/>
    <w:rsid w:val="005E5571"/>
    <w:rsid w:val="005E72CF"/>
    <w:rsid w:val="005E7AED"/>
    <w:rsid w:val="005F4ECB"/>
    <w:rsid w:val="005F5944"/>
    <w:rsid w:val="005F62F8"/>
    <w:rsid w:val="00603BCF"/>
    <w:rsid w:val="0060525B"/>
    <w:rsid w:val="0060636D"/>
    <w:rsid w:val="00610D4F"/>
    <w:rsid w:val="006176AF"/>
    <w:rsid w:val="00624CD8"/>
    <w:rsid w:val="006309EE"/>
    <w:rsid w:val="0063382A"/>
    <w:rsid w:val="00637749"/>
    <w:rsid w:val="00637D34"/>
    <w:rsid w:val="00644100"/>
    <w:rsid w:val="0064791A"/>
    <w:rsid w:val="00650FCB"/>
    <w:rsid w:val="00651A85"/>
    <w:rsid w:val="00651B7F"/>
    <w:rsid w:val="006525E9"/>
    <w:rsid w:val="0065619E"/>
    <w:rsid w:val="0066381B"/>
    <w:rsid w:val="006650D0"/>
    <w:rsid w:val="00674F9B"/>
    <w:rsid w:val="00682549"/>
    <w:rsid w:val="00682908"/>
    <w:rsid w:val="006846BC"/>
    <w:rsid w:val="0069209F"/>
    <w:rsid w:val="00695094"/>
    <w:rsid w:val="0069547C"/>
    <w:rsid w:val="006A041E"/>
    <w:rsid w:val="006A1D2E"/>
    <w:rsid w:val="006A3C28"/>
    <w:rsid w:val="006A58DA"/>
    <w:rsid w:val="006A6982"/>
    <w:rsid w:val="006B5F56"/>
    <w:rsid w:val="006C2479"/>
    <w:rsid w:val="006C6222"/>
    <w:rsid w:val="006C79A7"/>
    <w:rsid w:val="006D1CE7"/>
    <w:rsid w:val="006E0CBD"/>
    <w:rsid w:val="006E0CFE"/>
    <w:rsid w:val="006E4176"/>
    <w:rsid w:val="006F0410"/>
    <w:rsid w:val="006F52E0"/>
    <w:rsid w:val="006F713E"/>
    <w:rsid w:val="00706B6C"/>
    <w:rsid w:val="007110BE"/>
    <w:rsid w:val="00714084"/>
    <w:rsid w:val="007167A7"/>
    <w:rsid w:val="00717F19"/>
    <w:rsid w:val="007272E0"/>
    <w:rsid w:val="007274F6"/>
    <w:rsid w:val="00731842"/>
    <w:rsid w:val="00731C86"/>
    <w:rsid w:val="00732E57"/>
    <w:rsid w:val="007435C2"/>
    <w:rsid w:val="00750882"/>
    <w:rsid w:val="00750C67"/>
    <w:rsid w:val="00756C1D"/>
    <w:rsid w:val="007607BD"/>
    <w:rsid w:val="00761601"/>
    <w:rsid w:val="00763045"/>
    <w:rsid w:val="00765E18"/>
    <w:rsid w:val="00767122"/>
    <w:rsid w:val="007671E9"/>
    <w:rsid w:val="00777F4C"/>
    <w:rsid w:val="00782D1D"/>
    <w:rsid w:val="00784373"/>
    <w:rsid w:val="007870FC"/>
    <w:rsid w:val="007A092B"/>
    <w:rsid w:val="007A1B48"/>
    <w:rsid w:val="007A3E8F"/>
    <w:rsid w:val="007A48F4"/>
    <w:rsid w:val="007A6C21"/>
    <w:rsid w:val="007B424C"/>
    <w:rsid w:val="007B6CDA"/>
    <w:rsid w:val="007C0372"/>
    <w:rsid w:val="007C0EE4"/>
    <w:rsid w:val="007C156D"/>
    <w:rsid w:val="007D27E7"/>
    <w:rsid w:val="007D3C6C"/>
    <w:rsid w:val="007D7374"/>
    <w:rsid w:val="007D7480"/>
    <w:rsid w:val="007E28F7"/>
    <w:rsid w:val="007F0E47"/>
    <w:rsid w:val="007F2ADF"/>
    <w:rsid w:val="007F5C23"/>
    <w:rsid w:val="007F6242"/>
    <w:rsid w:val="008057FD"/>
    <w:rsid w:val="0080624C"/>
    <w:rsid w:val="00814D8C"/>
    <w:rsid w:val="00817622"/>
    <w:rsid w:val="008205CA"/>
    <w:rsid w:val="00821DA5"/>
    <w:rsid w:val="0082215E"/>
    <w:rsid w:val="0082744B"/>
    <w:rsid w:val="00837139"/>
    <w:rsid w:val="00841376"/>
    <w:rsid w:val="008435A4"/>
    <w:rsid w:val="0084549E"/>
    <w:rsid w:val="008468EF"/>
    <w:rsid w:val="00853B3E"/>
    <w:rsid w:val="008607C5"/>
    <w:rsid w:val="0086537D"/>
    <w:rsid w:val="0086649B"/>
    <w:rsid w:val="0087405C"/>
    <w:rsid w:val="008740A8"/>
    <w:rsid w:val="00886269"/>
    <w:rsid w:val="00892549"/>
    <w:rsid w:val="008941E8"/>
    <w:rsid w:val="00894246"/>
    <w:rsid w:val="00895BF0"/>
    <w:rsid w:val="008A162D"/>
    <w:rsid w:val="008A7013"/>
    <w:rsid w:val="008A7155"/>
    <w:rsid w:val="008B028B"/>
    <w:rsid w:val="008B1EE7"/>
    <w:rsid w:val="008B4221"/>
    <w:rsid w:val="008C05DC"/>
    <w:rsid w:val="008C40E6"/>
    <w:rsid w:val="008C5009"/>
    <w:rsid w:val="008C51E1"/>
    <w:rsid w:val="008C76A8"/>
    <w:rsid w:val="008D0E54"/>
    <w:rsid w:val="008D305D"/>
    <w:rsid w:val="008D3D50"/>
    <w:rsid w:val="008D5769"/>
    <w:rsid w:val="008D62CA"/>
    <w:rsid w:val="008E41ED"/>
    <w:rsid w:val="008E42A2"/>
    <w:rsid w:val="008E5A52"/>
    <w:rsid w:val="008F182D"/>
    <w:rsid w:val="00915426"/>
    <w:rsid w:val="009177CB"/>
    <w:rsid w:val="00922781"/>
    <w:rsid w:val="0092423B"/>
    <w:rsid w:val="00925D26"/>
    <w:rsid w:val="00940AA3"/>
    <w:rsid w:val="00946A16"/>
    <w:rsid w:val="00946E38"/>
    <w:rsid w:val="00947A94"/>
    <w:rsid w:val="009519FB"/>
    <w:rsid w:val="009568C5"/>
    <w:rsid w:val="009570E8"/>
    <w:rsid w:val="009613CD"/>
    <w:rsid w:val="00962E65"/>
    <w:rsid w:val="00971AD6"/>
    <w:rsid w:val="00972DF0"/>
    <w:rsid w:val="009731EE"/>
    <w:rsid w:val="0097784D"/>
    <w:rsid w:val="009854FD"/>
    <w:rsid w:val="009871D1"/>
    <w:rsid w:val="00991128"/>
    <w:rsid w:val="009A546B"/>
    <w:rsid w:val="009A7DAA"/>
    <w:rsid w:val="009B28C6"/>
    <w:rsid w:val="009B2ACC"/>
    <w:rsid w:val="009B3368"/>
    <w:rsid w:val="009B3547"/>
    <w:rsid w:val="009B5662"/>
    <w:rsid w:val="009B7284"/>
    <w:rsid w:val="009C7C05"/>
    <w:rsid w:val="009D3CDA"/>
    <w:rsid w:val="009D7207"/>
    <w:rsid w:val="009E37F8"/>
    <w:rsid w:val="009F4A30"/>
    <w:rsid w:val="00A02B10"/>
    <w:rsid w:val="00A118B7"/>
    <w:rsid w:val="00A12366"/>
    <w:rsid w:val="00A2411B"/>
    <w:rsid w:val="00A25EEB"/>
    <w:rsid w:val="00A33595"/>
    <w:rsid w:val="00A35A72"/>
    <w:rsid w:val="00A413EE"/>
    <w:rsid w:val="00A41FF9"/>
    <w:rsid w:val="00A4278A"/>
    <w:rsid w:val="00A43399"/>
    <w:rsid w:val="00A4405C"/>
    <w:rsid w:val="00A46F18"/>
    <w:rsid w:val="00A51212"/>
    <w:rsid w:val="00A53D3E"/>
    <w:rsid w:val="00A61DC4"/>
    <w:rsid w:val="00A705B0"/>
    <w:rsid w:val="00A71A36"/>
    <w:rsid w:val="00A736DF"/>
    <w:rsid w:val="00A740BD"/>
    <w:rsid w:val="00A778E0"/>
    <w:rsid w:val="00A77BBD"/>
    <w:rsid w:val="00A80FB9"/>
    <w:rsid w:val="00A8316B"/>
    <w:rsid w:val="00A84D21"/>
    <w:rsid w:val="00A85766"/>
    <w:rsid w:val="00A86577"/>
    <w:rsid w:val="00A87BB9"/>
    <w:rsid w:val="00A936A9"/>
    <w:rsid w:val="00A97975"/>
    <w:rsid w:val="00AA6524"/>
    <w:rsid w:val="00AB0044"/>
    <w:rsid w:val="00AB7DB7"/>
    <w:rsid w:val="00AC372B"/>
    <w:rsid w:val="00AD3AA6"/>
    <w:rsid w:val="00AE14E9"/>
    <w:rsid w:val="00AF3E95"/>
    <w:rsid w:val="00AF6706"/>
    <w:rsid w:val="00B00834"/>
    <w:rsid w:val="00B01A05"/>
    <w:rsid w:val="00B03C37"/>
    <w:rsid w:val="00B06A1B"/>
    <w:rsid w:val="00B07331"/>
    <w:rsid w:val="00B1019F"/>
    <w:rsid w:val="00B15F1C"/>
    <w:rsid w:val="00B178E7"/>
    <w:rsid w:val="00B207CC"/>
    <w:rsid w:val="00B23001"/>
    <w:rsid w:val="00B25100"/>
    <w:rsid w:val="00B30F77"/>
    <w:rsid w:val="00B33D2E"/>
    <w:rsid w:val="00B354C8"/>
    <w:rsid w:val="00B37645"/>
    <w:rsid w:val="00B431E4"/>
    <w:rsid w:val="00B46C81"/>
    <w:rsid w:val="00B47B84"/>
    <w:rsid w:val="00B50B44"/>
    <w:rsid w:val="00B53578"/>
    <w:rsid w:val="00B57885"/>
    <w:rsid w:val="00B67977"/>
    <w:rsid w:val="00B72027"/>
    <w:rsid w:val="00B768D5"/>
    <w:rsid w:val="00B77E6A"/>
    <w:rsid w:val="00B85F1F"/>
    <w:rsid w:val="00B87EF8"/>
    <w:rsid w:val="00B94098"/>
    <w:rsid w:val="00B967E8"/>
    <w:rsid w:val="00B9760D"/>
    <w:rsid w:val="00B97B67"/>
    <w:rsid w:val="00BA39AF"/>
    <w:rsid w:val="00BA70E1"/>
    <w:rsid w:val="00BB0E77"/>
    <w:rsid w:val="00BB1478"/>
    <w:rsid w:val="00BC7A10"/>
    <w:rsid w:val="00BD2051"/>
    <w:rsid w:val="00BD4CA2"/>
    <w:rsid w:val="00BD7BC3"/>
    <w:rsid w:val="00BE4DEF"/>
    <w:rsid w:val="00BE7465"/>
    <w:rsid w:val="00BF2A1C"/>
    <w:rsid w:val="00BF5615"/>
    <w:rsid w:val="00C02650"/>
    <w:rsid w:val="00C0443F"/>
    <w:rsid w:val="00C04DEF"/>
    <w:rsid w:val="00C1217D"/>
    <w:rsid w:val="00C13707"/>
    <w:rsid w:val="00C14300"/>
    <w:rsid w:val="00C14E47"/>
    <w:rsid w:val="00C14FE1"/>
    <w:rsid w:val="00C200FC"/>
    <w:rsid w:val="00C26473"/>
    <w:rsid w:val="00C27988"/>
    <w:rsid w:val="00C373A7"/>
    <w:rsid w:val="00C41BA4"/>
    <w:rsid w:val="00C43D91"/>
    <w:rsid w:val="00C4613A"/>
    <w:rsid w:val="00C47750"/>
    <w:rsid w:val="00C57719"/>
    <w:rsid w:val="00C6062A"/>
    <w:rsid w:val="00C619C5"/>
    <w:rsid w:val="00C623C9"/>
    <w:rsid w:val="00C63A37"/>
    <w:rsid w:val="00C65AE5"/>
    <w:rsid w:val="00C700BF"/>
    <w:rsid w:val="00C70698"/>
    <w:rsid w:val="00C73285"/>
    <w:rsid w:val="00C769F0"/>
    <w:rsid w:val="00C83066"/>
    <w:rsid w:val="00C911E6"/>
    <w:rsid w:val="00C928A9"/>
    <w:rsid w:val="00C93070"/>
    <w:rsid w:val="00CA4D5F"/>
    <w:rsid w:val="00CA5816"/>
    <w:rsid w:val="00CB18FD"/>
    <w:rsid w:val="00CB24C3"/>
    <w:rsid w:val="00CB2C39"/>
    <w:rsid w:val="00CB55C6"/>
    <w:rsid w:val="00CC2EF0"/>
    <w:rsid w:val="00CD3E43"/>
    <w:rsid w:val="00CD43B0"/>
    <w:rsid w:val="00CD6157"/>
    <w:rsid w:val="00CE61F5"/>
    <w:rsid w:val="00CF29E7"/>
    <w:rsid w:val="00D00FC7"/>
    <w:rsid w:val="00D05696"/>
    <w:rsid w:val="00D057F0"/>
    <w:rsid w:val="00D10B5A"/>
    <w:rsid w:val="00D10FB0"/>
    <w:rsid w:val="00D144B3"/>
    <w:rsid w:val="00D17197"/>
    <w:rsid w:val="00D17562"/>
    <w:rsid w:val="00D239A1"/>
    <w:rsid w:val="00D25FEE"/>
    <w:rsid w:val="00D27CDE"/>
    <w:rsid w:val="00D314DC"/>
    <w:rsid w:val="00D34664"/>
    <w:rsid w:val="00D4197B"/>
    <w:rsid w:val="00D451AD"/>
    <w:rsid w:val="00D46228"/>
    <w:rsid w:val="00D540FE"/>
    <w:rsid w:val="00D5413F"/>
    <w:rsid w:val="00D54589"/>
    <w:rsid w:val="00D5494A"/>
    <w:rsid w:val="00D5701D"/>
    <w:rsid w:val="00D577BF"/>
    <w:rsid w:val="00D6040B"/>
    <w:rsid w:val="00D608F8"/>
    <w:rsid w:val="00D653F4"/>
    <w:rsid w:val="00D675ED"/>
    <w:rsid w:val="00D711BA"/>
    <w:rsid w:val="00D76E3B"/>
    <w:rsid w:val="00D81534"/>
    <w:rsid w:val="00D837FD"/>
    <w:rsid w:val="00D8397C"/>
    <w:rsid w:val="00D87C0D"/>
    <w:rsid w:val="00D916F3"/>
    <w:rsid w:val="00D92422"/>
    <w:rsid w:val="00D95232"/>
    <w:rsid w:val="00D95A45"/>
    <w:rsid w:val="00DA55FA"/>
    <w:rsid w:val="00DA6A99"/>
    <w:rsid w:val="00DA6ACE"/>
    <w:rsid w:val="00DB001C"/>
    <w:rsid w:val="00DB2960"/>
    <w:rsid w:val="00DB2B30"/>
    <w:rsid w:val="00DB3A52"/>
    <w:rsid w:val="00DB4A5C"/>
    <w:rsid w:val="00DB6992"/>
    <w:rsid w:val="00DC096D"/>
    <w:rsid w:val="00DC175B"/>
    <w:rsid w:val="00DC1CBB"/>
    <w:rsid w:val="00DC1E06"/>
    <w:rsid w:val="00DC50AF"/>
    <w:rsid w:val="00DC7259"/>
    <w:rsid w:val="00DD3A19"/>
    <w:rsid w:val="00DD5CE2"/>
    <w:rsid w:val="00DE0399"/>
    <w:rsid w:val="00DE5851"/>
    <w:rsid w:val="00DE6FAE"/>
    <w:rsid w:val="00DF3656"/>
    <w:rsid w:val="00E014E2"/>
    <w:rsid w:val="00E01CE3"/>
    <w:rsid w:val="00E10EDF"/>
    <w:rsid w:val="00E214B6"/>
    <w:rsid w:val="00E2240D"/>
    <w:rsid w:val="00E31369"/>
    <w:rsid w:val="00E31AEC"/>
    <w:rsid w:val="00E37D7B"/>
    <w:rsid w:val="00E40AC8"/>
    <w:rsid w:val="00E44F83"/>
    <w:rsid w:val="00E450FF"/>
    <w:rsid w:val="00E477AA"/>
    <w:rsid w:val="00E51F34"/>
    <w:rsid w:val="00E5496E"/>
    <w:rsid w:val="00E55A10"/>
    <w:rsid w:val="00E57E4A"/>
    <w:rsid w:val="00E60564"/>
    <w:rsid w:val="00E60634"/>
    <w:rsid w:val="00E621C9"/>
    <w:rsid w:val="00E62D25"/>
    <w:rsid w:val="00E724C9"/>
    <w:rsid w:val="00E74A61"/>
    <w:rsid w:val="00E74B5E"/>
    <w:rsid w:val="00E773C7"/>
    <w:rsid w:val="00E8202B"/>
    <w:rsid w:val="00E84E04"/>
    <w:rsid w:val="00E860BF"/>
    <w:rsid w:val="00E8668F"/>
    <w:rsid w:val="00E87B86"/>
    <w:rsid w:val="00E87D79"/>
    <w:rsid w:val="00E95424"/>
    <w:rsid w:val="00E956A2"/>
    <w:rsid w:val="00E9736D"/>
    <w:rsid w:val="00EA2B68"/>
    <w:rsid w:val="00EB1432"/>
    <w:rsid w:val="00EB18BF"/>
    <w:rsid w:val="00EB252D"/>
    <w:rsid w:val="00EB5DE4"/>
    <w:rsid w:val="00EB632D"/>
    <w:rsid w:val="00EC0CD9"/>
    <w:rsid w:val="00EC11A4"/>
    <w:rsid w:val="00EC3418"/>
    <w:rsid w:val="00ED415C"/>
    <w:rsid w:val="00EE1407"/>
    <w:rsid w:val="00EE5FDF"/>
    <w:rsid w:val="00EE7934"/>
    <w:rsid w:val="00EF4044"/>
    <w:rsid w:val="00EF4C6E"/>
    <w:rsid w:val="00EF7883"/>
    <w:rsid w:val="00F00440"/>
    <w:rsid w:val="00F01B3C"/>
    <w:rsid w:val="00F05713"/>
    <w:rsid w:val="00F05BE1"/>
    <w:rsid w:val="00F07892"/>
    <w:rsid w:val="00F11A59"/>
    <w:rsid w:val="00F13990"/>
    <w:rsid w:val="00F13C27"/>
    <w:rsid w:val="00F20644"/>
    <w:rsid w:val="00F22072"/>
    <w:rsid w:val="00F22306"/>
    <w:rsid w:val="00F22422"/>
    <w:rsid w:val="00F228C9"/>
    <w:rsid w:val="00F25BF1"/>
    <w:rsid w:val="00F34F4A"/>
    <w:rsid w:val="00F3520B"/>
    <w:rsid w:val="00F356B3"/>
    <w:rsid w:val="00F36978"/>
    <w:rsid w:val="00F4077F"/>
    <w:rsid w:val="00F45742"/>
    <w:rsid w:val="00F45A2A"/>
    <w:rsid w:val="00F46A2A"/>
    <w:rsid w:val="00F47B29"/>
    <w:rsid w:val="00F47CA0"/>
    <w:rsid w:val="00F5419E"/>
    <w:rsid w:val="00F62703"/>
    <w:rsid w:val="00F71364"/>
    <w:rsid w:val="00F73895"/>
    <w:rsid w:val="00F771F5"/>
    <w:rsid w:val="00F82D44"/>
    <w:rsid w:val="00F84357"/>
    <w:rsid w:val="00F849DB"/>
    <w:rsid w:val="00F927C4"/>
    <w:rsid w:val="00F942A3"/>
    <w:rsid w:val="00F9783A"/>
    <w:rsid w:val="00FA1CF5"/>
    <w:rsid w:val="00FA4B7D"/>
    <w:rsid w:val="00FB2812"/>
    <w:rsid w:val="00FB3999"/>
    <w:rsid w:val="00FB56ED"/>
    <w:rsid w:val="00FC2476"/>
    <w:rsid w:val="00FC6952"/>
    <w:rsid w:val="00FC6B12"/>
    <w:rsid w:val="00FD14D6"/>
    <w:rsid w:val="00FD19D4"/>
    <w:rsid w:val="00FD1A6A"/>
    <w:rsid w:val="00FD5EDC"/>
    <w:rsid w:val="00FE176B"/>
    <w:rsid w:val="00FE6BE3"/>
    <w:rsid w:val="00FF05FD"/>
    <w:rsid w:val="00FF5D4C"/>
    <w:rsid w:val="00FF7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E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6027"/>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5B6027"/>
    <w:rPr>
      <w:sz w:val="20"/>
      <w:szCs w:val="20"/>
    </w:rPr>
  </w:style>
  <w:style w:type="paragraph" w:styleId="a6">
    <w:name w:val="footer"/>
    <w:basedOn w:val="a"/>
    <w:link w:val="a7"/>
    <w:uiPriority w:val="99"/>
    <w:unhideWhenUsed/>
    <w:rsid w:val="005B6027"/>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B6027"/>
    <w:rPr>
      <w:sz w:val="20"/>
      <w:szCs w:val="20"/>
    </w:rPr>
  </w:style>
  <w:style w:type="paragraph" w:styleId="a8">
    <w:name w:val="List Paragraph"/>
    <w:basedOn w:val="a"/>
    <w:uiPriority w:val="34"/>
    <w:qFormat/>
    <w:rsid w:val="00E724C9"/>
    <w:pPr>
      <w:ind w:leftChars="200" w:left="480"/>
    </w:pPr>
  </w:style>
  <w:style w:type="paragraph" w:styleId="a9">
    <w:name w:val="Body Text Indent"/>
    <w:basedOn w:val="a"/>
    <w:link w:val="aa"/>
    <w:rsid w:val="005C4A9F"/>
    <w:pPr>
      <w:spacing w:line="400" w:lineRule="exact"/>
      <w:ind w:left="560" w:hangingChars="200" w:hanging="560"/>
      <w:jc w:val="both"/>
    </w:pPr>
    <w:rPr>
      <w:rFonts w:ascii="標楷體" w:eastAsia="標楷體" w:hAnsi="Times New Roman"/>
      <w:kern w:val="0"/>
      <w:sz w:val="28"/>
      <w:szCs w:val="24"/>
      <w:lang w:val="x-none" w:eastAsia="x-none"/>
    </w:rPr>
  </w:style>
  <w:style w:type="character" w:customStyle="1" w:styleId="aa">
    <w:name w:val="本文縮排 字元"/>
    <w:link w:val="a9"/>
    <w:rsid w:val="005C4A9F"/>
    <w:rPr>
      <w:rFonts w:ascii="標楷體" w:eastAsia="標楷體" w:hAnsi="Times New Roman" w:cs="Times New Roman"/>
      <w:sz w:val="28"/>
      <w:szCs w:val="24"/>
    </w:rPr>
  </w:style>
  <w:style w:type="paragraph" w:styleId="2">
    <w:name w:val="Body Text Indent 2"/>
    <w:basedOn w:val="a"/>
    <w:link w:val="20"/>
    <w:uiPriority w:val="99"/>
    <w:unhideWhenUsed/>
    <w:rsid w:val="005C4A9F"/>
    <w:pPr>
      <w:spacing w:after="120" w:line="480" w:lineRule="auto"/>
      <w:ind w:leftChars="200" w:left="480"/>
    </w:pPr>
  </w:style>
  <w:style w:type="character" w:customStyle="1" w:styleId="20">
    <w:name w:val="本文縮排 2 字元"/>
    <w:basedOn w:val="a0"/>
    <w:link w:val="2"/>
    <w:uiPriority w:val="99"/>
    <w:rsid w:val="005C4A9F"/>
  </w:style>
  <w:style w:type="paragraph" w:styleId="3">
    <w:name w:val="Body Text Indent 3"/>
    <w:basedOn w:val="a"/>
    <w:link w:val="30"/>
    <w:uiPriority w:val="99"/>
    <w:unhideWhenUsed/>
    <w:rsid w:val="005C4A9F"/>
    <w:pPr>
      <w:spacing w:after="120"/>
      <w:ind w:leftChars="200" w:left="480"/>
    </w:pPr>
    <w:rPr>
      <w:kern w:val="0"/>
      <w:sz w:val="16"/>
      <w:szCs w:val="16"/>
      <w:lang w:val="x-none" w:eastAsia="x-none"/>
    </w:rPr>
  </w:style>
  <w:style w:type="character" w:customStyle="1" w:styleId="30">
    <w:name w:val="本文縮排 3 字元"/>
    <w:link w:val="3"/>
    <w:uiPriority w:val="99"/>
    <w:rsid w:val="005C4A9F"/>
    <w:rPr>
      <w:sz w:val="16"/>
      <w:szCs w:val="16"/>
    </w:rPr>
  </w:style>
  <w:style w:type="paragraph" w:styleId="ab">
    <w:name w:val="Plain Text"/>
    <w:basedOn w:val="a"/>
    <w:link w:val="ac"/>
    <w:rsid w:val="005C4A9F"/>
    <w:rPr>
      <w:rFonts w:ascii="細明體" w:eastAsia="細明體" w:hAnsi="Courier New"/>
      <w:kern w:val="0"/>
      <w:sz w:val="20"/>
      <w:szCs w:val="20"/>
      <w:lang w:val="x-none" w:eastAsia="x-none"/>
    </w:rPr>
  </w:style>
  <w:style w:type="character" w:customStyle="1" w:styleId="ac">
    <w:name w:val="純文字 字元"/>
    <w:link w:val="ab"/>
    <w:rsid w:val="005C4A9F"/>
    <w:rPr>
      <w:rFonts w:ascii="細明體" w:eastAsia="細明體" w:hAnsi="Courier New" w:cs="Times New Roman"/>
      <w:szCs w:val="20"/>
    </w:rPr>
  </w:style>
  <w:style w:type="paragraph" w:styleId="21">
    <w:name w:val="Body Text 2"/>
    <w:basedOn w:val="a"/>
    <w:link w:val="22"/>
    <w:uiPriority w:val="99"/>
    <w:semiHidden/>
    <w:unhideWhenUsed/>
    <w:rsid w:val="00B06A1B"/>
    <w:pPr>
      <w:spacing w:after="120" w:line="480" w:lineRule="auto"/>
    </w:pPr>
    <w:rPr>
      <w:lang w:val="x-none" w:eastAsia="x-none"/>
    </w:rPr>
  </w:style>
  <w:style w:type="character" w:customStyle="1" w:styleId="22">
    <w:name w:val="本文 2 字元"/>
    <w:link w:val="21"/>
    <w:uiPriority w:val="99"/>
    <w:semiHidden/>
    <w:rsid w:val="00B06A1B"/>
    <w:rPr>
      <w:kern w:val="2"/>
      <w:sz w:val="24"/>
      <w:szCs w:val="22"/>
    </w:rPr>
  </w:style>
  <w:style w:type="paragraph" w:styleId="ad">
    <w:name w:val="Balloon Text"/>
    <w:basedOn w:val="a"/>
    <w:link w:val="ae"/>
    <w:uiPriority w:val="99"/>
    <w:semiHidden/>
    <w:unhideWhenUsed/>
    <w:rsid w:val="00D17562"/>
    <w:rPr>
      <w:rFonts w:ascii="Calibri Light" w:hAnsi="Calibri Light"/>
      <w:sz w:val="18"/>
      <w:szCs w:val="18"/>
      <w:lang w:val="x-none" w:eastAsia="x-none"/>
    </w:rPr>
  </w:style>
  <w:style w:type="character" w:customStyle="1" w:styleId="ae">
    <w:name w:val="註解方塊文字 字元"/>
    <w:link w:val="ad"/>
    <w:uiPriority w:val="99"/>
    <w:semiHidden/>
    <w:rsid w:val="00D17562"/>
    <w:rPr>
      <w:rFonts w:ascii="Calibri Light" w:eastAsia="新細明體" w:hAnsi="Calibri Light" w:cs="Times New Roman"/>
      <w:kern w:val="2"/>
      <w:sz w:val="18"/>
      <w:szCs w:val="18"/>
    </w:rPr>
  </w:style>
  <w:style w:type="numbering" w:customStyle="1" w:styleId="1">
    <w:name w:val="無清單1"/>
    <w:next w:val="a2"/>
    <w:uiPriority w:val="99"/>
    <w:semiHidden/>
    <w:unhideWhenUsed/>
    <w:rsid w:val="003C32F0"/>
  </w:style>
  <w:style w:type="character" w:styleId="af">
    <w:name w:val="page number"/>
    <w:semiHidden/>
    <w:rsid w:val="003C32F0"/>
  </w:style>
  <w:style w:type="paragraph" w:customStyle="1" w:styleId="DefinitionTerm">
    <w:name w:val="Definition Term"/>
    <w:basedOn w:val="a"/>
    <w:next w:val="a"/>
    <w:rsid w:val="003C32F0"/>
    <w:pPr>
      <w:overflowPunct w:val="0"/>
      <w:autoSpaceDE w:val="0"/>
      <w:autoSpaceDN w:val="0"/>
      <w:adjustRightInd w:val="0"/>
      <w:textAlignment w:val="baseline"/>
    </w:pPr>
    <w:rPr>
      <w:rFonts w:ascii="新細明體" w:hAnsi="Times New Roman"/>
      <w:kern w:val="0"/>
      <w:szCs w:val="20"/>
    </w:rPr>
  </w:style>
  <w:style w:type="paragraph" w:styleId="af0">
    <w:name w:val="Body Text"/>
    <w:basedOn w:val="a"/>
    <w:link w:val="af1"/>
    <w:rsid w:val="003C32F0"/>
    <w:pPr>
      <w:spacing w:after="120"/>
    </w:pPr>
    <w:rPr>
      <w:rFonts w:ascii="Times New Roman" w:hAnsi="Times New Roman"/>
      <w:szCs w:val="20"/>
    </w:rPr>
  </w:style>
  <w:style w:type="character" w:customStyle="1" w:styleId="af1">
    <w:name w:val="本文 字元"/>
    <w:link w:val="af0"/>
    <w:rsid w:val="003C32F0"/>
    <w:rPr>
      <w:rFonts w:ascii="Times New Roman" w:hAnsi="Times New Roman"/>
      <w:kern w:val="2"/>
      <w:sz w:val="24"/>
    </w:rPr>
  </w:style>
  <w:style w:type="paragraph" w:customStyle="1" w:styleId="af2">
    <w:name w:val="章"/>
    <w:basedOn w:val="a"/>
    <w:rsid w:val="00750C67"/>
    <w:pPr>
      <w:spacing w:line="500" w:lineRule="exact"/>
      <w:jc w:val="center"/>
      <w:textAlignment w:val="center"/>
    </w:pPr>
    <w:rPr>
      <w:rFonts w:ascii="細明體" w:eastAsia="細明體" w:hAnsi="Times New Roman"/>
      <w:sz w:val="30"/>
      <w:szCs w:val="20"/>
    </w:rPr>
  </w:style>
  <w:style w:type="paragraph" w:customStyle="1" w:styleId="10">
    <w:name w:val="清單段落1"/>
    <w:basedOn w:val="a"/>
    <w:rsid w:val="00A705B0"/>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E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6027"/>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5B6027"/>
    <w:rPr>
      <w:sz w:val="20"/>
      <w:szCs w:val="20"/>
    </w:rPr>
  </w:style>
  <w:style w:type="paragraph" w:styleId="a6">
    <w:name w:val="footer"/>
    <w:basedOn w:val="a"/>
    <w:link w:val="a7"/>
    <w:uiPriority w:val="99"/>
    <w:unhideWhenUsed/>
    <w:rsid w:val="005B6027"/>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5B6027"/>
    <w:rPr>
      <w:sz w:val="20"/>
      <w:szCs w:val="20"/>
    </w:rPr>
  </w:style>
  <w:style w:type="paragraph" w:styleId="a8">
    <w:name w:val="List Paragraph"/>
    <w:basedOn w:val="a"/>
    <w:uiPriority w:val="34"/>
    <w:qFormat/>
    <w:rsid w:val="00E724C9"/>
    <w:pPr>
      <w:ind w:leftChars="200" w:left="480"/>
    </w:pPr>
  </w:style>
  <w:style w:type="paragraph" w:styleId="a9">
    <w:name w:val="Body Text Indent"/>
    <w:basedOn w:val="a"/>
    <w:link w:val="aa"/>
    <w:rsid w:val="005C4A9F"/>
    <w:pPr>
      <w:spacing w:line="400" w:lineRule="exact"/>
      <w:ind w:left="560" w:hangingChars="200" w:hanging="560"/>
      <w:jc w:val="both"/>
    </w:pPr>
    <w:rPr>
      <w:rFonts w:ascii="標楷體" w:eastAsia="標楷體" w:hAnsi="Times New Roman"/>
      <w:kern w:val="0"/>
      <w:sz w:val="28"/>
      <w:szCs w:val="24"/>
      <w:lang w:val="x-none" w:eastAsia="x-none"/>
    </w:rPr>
  </w:style>
  <w:style w:type="character" w:customStyle="1" w:styleId="aa">
    <w:name w:val="本文縮排 字元"/>
    <w:link w:val="a9"/>
    <w:rsid w:val="005C4A9F"/>
    <w:rPr>
      <w:rFonts w:ascii="標楷體" w:eastAsia="標楷體" w:hAnsi="Times New Roman" w:cs="Times New Roman"/>
      <w:sz w:val="28"/>
      <w:szCs w:val="24"/>
    </w:rPr>
  </w:style>
  <w:style w:type="paragraph" w:styleId="2">
    <w:name w:val="Body Text Indent 2"/>
    <w:basedOn w:val="a"/>
    <w:link w:val="20"/>
    <w:uiPriority w:val="99"/>
    <w:unhideWhenUsed/>
    <w:rsid w:val="005C4A9F"/>
    <w:pPr>
      <w:spacing w:after="120" w:line="480" w:lineRule="auto"/>
      <w:ind w:leftChars="200" w:left="480"/>
    </w:pPr>
  </w:style>
  <w:style w:type="character" w:customStyle="1" w:styleId="20">
    <w:name w:val="本文縮排 2 字元"/>
    <w:basedOn w:val="a0"/>
    <w:link w:val="2"/>
    <w:uiPriority w:val="99"/>
    <w:rsid w:val="005C4A9F"/>
  </w:style>
  <w:style w:type="paragraph" w:styleId="3">
    <w:name w:val="Body Text Indent 3"/>
    <w:basedOn w:val="a"/>
    <w:link w:val="30"/>
    <w:uiPriority w:val="99"/>
    <w:unhideWhenUsed/>
    <w:rsid w:val="005C4A9F"/>
    <w:pPr>
      <w:spacing w:after="120"/>
      <w:ind w:leftChars="200" w:left="480"/>
    </w:pPr>
    <w:rPr>
      <w:kern w:val="0"/>
      <w:sz w:val="16"/>
      <w:szCs w:val="16"/>
      <w:lang w:val="x-none" w:eastAsia="x-none"/>
    </w:rPr>
  </w:style>
  <w:style w:type="character" w:customStyle="1" w:styleId="30">
    <w:name w:val="本文縮排 3 字元"/>
    <w:link w:val="3"/>
    <w:uiPriority w:val="99"/>
    <w:rsid w:val="005C4A9F"/>
    <w:rPr>
      <w:sz w:val="16"/>
      <w:szCs w:val="16"/>
    </w:rPr>
  </w:style>
  <w:style w:type="paragraph" w:styleId="ab">
    <w:name w:val="Plain Text"/>
    <w:basedOn w:val="a"/>
    <w:link w:val="ac"/>
    <w:rsid w:val="005C4A9F"/>
    <w:rPr>
      <w:rFonts w:ascii="細明體" w:eastAsia="細明體" w:hAnsi="Courier New"/>
      <w:kern w:val="0"/>
      <w:sz w:val="20"/>
      <w:szCs w:val="20"/>
      <w:lang w:val="x-none" w:eastAsia="x-none"/>
    </w:rPr>
  </w:style>
  <w:style w:type="character" w:customStyle="1" w:styleId="ac">
    <w:name w:val="純文字 字元"/>
    <w:link w:val="ab"/>
    <w:rsid w:val="005C4A9F"/>
    <w:rPr>
      <w:rFonts w:ascii="細明體" w:eastAsia="細明體" w:hAnsi="Courier New" w:cs="Times New Roman"/>
      <w:szCs w:val="20"/>
    </w:rPr>
  </w:style>
  <w:style w:type="paragraph" w:styleId="21">
    <w:name w:val="Body Text 2"/>
    <w:basedOn w:val="a"/>
    <w:link w:val="22"/>
    <w:uiPriority w:val="99"/>
    <w:semiHidden/>
    <w:unhideWhenUsed/>
    <w:rsid w:val="00B06A1B"/>
    <w:pPr>
      <w:spacing w:after="120" w:line="480" w:lineRule="auto"/>
    </w:pPr>
    <w:rPr>
      <w:lang w:val="x-none" w:eastAsia="x-none"/>
    </w:rPr>
  </w:style>
  <w:style w:type="character" w:customStyle="1" w:styleId="22">
    <w:name w:val="本文 2 字元"/>
    <w:link w:val="21"/>
    <w:uiPriority w:val="99"/>
    <w:semiHidden/>
    <w:rsid w:val="00B06A1B"/>
    <w:rPr>
      <w:kern w:val="2"/>
      <w:sz w:val="24"/>
      <w:szCs w:val="22"/>
    </w:rPr>
  </w:style>
  <w:style w:type="paragraph" w:styleId="ad">
    <w:name w:val="Balloon Text"/>
    <w:basedOn w:val="a"/>
    <w:link w:val="ae"/>
    <w:uiPriority w:val="99"/>
    <w:semiHidden/>
    <w:unhideWhenUsed/>
    <w:rsid w:val="00D17562"/>
    <w:rPr>
      <w:rFonts w:ascii="Calibri Light" w:hAnsi="Calibri Light"/>
      <w:sz w:val="18"/>
      <w:szCs w:val="18"/>
      <w:lang w:val="x-none" w:eastAsia="x-none"/>
    </w:rPr>
  </w:style>
  <w:style w:type="character" w:customStyle="1" w:styleId="ae">
    <w:name w:val="註解方塊文字 字元"/>
    <w:link w:val="ad"/>
    <w:uiPriority w:val="99"/>
    <w:semiHidden/>
    <w:rsid w:val="00D17562"/>
    <w:rPr>
      <w:rFonts w:ascii="Calibri Light" w:eastAsia="新細明體" w:hAnsi="Calibri Light" w:cs="Times New Roman"/>
      <w:kern w:val="2"/>
      <w:sz w:val="18"/>
      <w:szCs w:val="18"/>
    </w:rPr>
  </w:style>
  <w:style w:type="numbering" w:customStyle="1" w:styleId="1">
    <w:name w:val="無清單1"/>
    <w:next w:val="a2"/>
    <w:uiPriority w:val="99"/>
    <w:semiHidden/>
    <w:unhideWhenUsed/>
    <w:rsid w:val="003C32F0"/>
  </w:style>
  <w:style w:type="character" w:styleId="af">
    <w:name w:val="page number"/>
    <w:semiHidden/>
    <w:rsid w:val="003C32F0"/>
  </w:style>
  <w:style w:type="paragraph" w:customStyle="1" w:styleId="DefinitionTerm">
    <w:name w:val="Definition Term"/>
    <w:basedOn w:val="a"/>
    <w:next w:val="a"/>
    <w:rsid w:val="003C32F0"/>
    <w:pPr>
      <w:overflowPunct w:val="0"/>
      <w:autoSpaceDE w:val="0"/>
      <w:autoSpaceDN w:val="0"/>
      <w:adjustRightInd w:val="0"/>
      <w:textAlignment w:val="baseline"/>
    </w:pPr>
    <w:rPr>
      <w:rFonts w:ascii="新細明體" w:hAnsi="Times New Roman"/>
      <w:kern w:val="0"/>
      <w:szCs w:val="20"/>
    </w:rPr>
  </w:style>
  <w:style w:type="paragraph" w:styleId="af0">
    <w:name w:val="Body Text"/>
    <w:basedOn w:val="a"/>
    <w:link w:val="af1"/>
    <w:rsid w:val="003C32F0"/>
    <w:pPr>
      <w:spacing w:after="120"/>
    </w:pPr>
    <w:rPr>
      <w:rFonts w:ascii="Times New Roman" w:hAnsi="Times New Roman"/>
      <w:szCs w:val="20"/>
    </w:rPr>
  </w:style>
  <w:style w:type="character" w:customStyle="1" w:styleId="af1">
    <w:name w:val="本文 字元"/>
    <w:link w:val="af0"/>
    <w:rsid w:val="003C32F0"/>
    <w:rPr>
      <w:rFonts w:ascii="Times New Roman" w:hAnsi="Times New Roman"/>
      <w:kern w:val="2"/>
      <w:sz w:val="24"/>
    </w:rPr>
  </w:style>
  <w:style w:type="paragraph" w:customStyle="1" w:styleId="af2">
    <w:name w:val="章"/>
    <w:basedOn w:val="a"/>
    <w:rsid w:val="00750C67"/>
    <w:pPr>
      <w:spacing w:line="500" w:lineRule="exact"/>
      <w:jc w:val="center"/>
      <w:textAlignment w:val="center"/>
    </w:pPr>
    <w:rPr>
      <w:rFonts w:ascii="細明體" w:eastAsia="細明體" w:hAnsi="Times New Roman"/>
      <w:sz w:val="30"/>
      <w:szCs w:val="20"/>
    </w:rPr>
  </w:style>
  <w:style w:type="paragraph" w:customStyle="1" w:styleId="10">
    <w:name w:val="清單段落1"/>
    <w:basedOn w:val="a"/>
    <w:rsid w:val="00A705B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542">
      <w:bodyDiv w:val="1"/>
      <w:marLeft w:val="0"/>
      <w:marRight w:val="0"/>
      <w:marTop w:val="0"/>
      <w:marBottom w:val="0"/>
      <w:divBdr>
        <w:top w:val="none" w:sz="0" w:space="0" w:color="auto"/>
        <w:left w:val="none" w:sz="0" w:space="0" w:color="auto"/>
        <w:bottom w:val="none" w:sz="0" w:space="0" w:color="auto"/>
        <w:right w:val="none" w:sz="0" w:space="0" w:color="auto"/>
      </w:divBdr>
    </w:div>
    <w:div w:id="685641029">
      <w:bodyDiv w:val="1"/>
      <w:marLeft w:val="0"/>
      <w:marRight w:val="0"/>
      <w:marTop w:val="0"/>
      <w:marBottom w:val="0"/>
      <w:divBdr>
        <w:top w:val="none" w:sz="0" w:space="0" w:color="auto"/>
        <w:left w:val="none" w:sz="0" w:space="0" w:color="auto"/>
        <w:bottom w:val="none" w:sz="0" w:space="0" w:color="auto"/>
        <w:right w:val="none" w:sz="0" w:space="0" w:color="auto"/>
      </w:divBdr>
    </w:div>
    <w:div w:id="1783256892">
      <w:bodyDiv w:val="1"/>
      <w:marLeft w:val="0"/>
      <w:marRight w:val="0"/>
      <w:marTop w:val="0"/>
      <w:marBottom w:val="0"/>
      <w:divBdr>
        <w:top w:val="none" w:sz="0" w:space="0" w:color="auto"/>
        <w:left w:val="none" w:sz="0" w:space="0" w:color="auto"/>
        <w:bottom w:val="none" w:sz="0" w:space="0" w:color="auto"/>
        <w:right w:val="none" w:sz="0" w:space="0" w:color="auto"/>
      </w:divBdr>
      <w:divsChild>
        <w:div w:id="52627077">
          <w:marLeft w:val="0"/>
          <w:marRight w:val="0"/>
          <w:marTop w:val="0"/>
          <w:marBottom w:val="0"/>
          <w:divBdr>
            <w:top w:val="none" w:sz="0" w:space="0" w:color="auto"/>
            <w:left w:val="none" w:sz="0" w:space="0" w:color="auto"/>
            <w:bottom w:val="none" w:sz="0" w:space="0" w:color="auto"/>
            <w:right w:val="none" w:sz="0" w:space="0" w:color="auto"/>
          </w:divBdr>
        </w:div>
        <w:div w:id="393741328">
          <w:marLeft w:val="0"/>
          <w:marRight w:val="0"/>
          <w:marTop w:val="0"/>
          <w:marBottom w:val="0"/>
          <w:divBdr>
            <w:top w:val="none" w:sz="0" w:space="0" w:color="auto"/>
            <w:left w:val="none" w:sz="0" w:space="0" w:color="auto"/>
            <w:bottom w:val="none" w:sz="0" w:space="0" w:color="auto"/>
            <w:right w:val="none" w:sz="0" w:space="0" w:color="auto"/>
          </w:divBdr>
        </w:div>
        <w:div w:id="780107357">
          <w:marLeft w:val="0"/>
          <w:marRight w:val="0"/>
          <w:marTop w:val="0"/>
          <w:marBottom w:val="0"/>
          <w:divBdr>
            <w:top w:val="none" w:sz="0" w:space="0" w:color="auto"/>
            <w:left w:val="none" w:sz="0" w:space="0" w:color="auto"/>
            <w:bottom w:val="none" w:sz="0" w:space="0" w:color="auto"/>
            <w:right w:val="none" w:sz="0" w:space="0" w:color="auto"/>
          </w:divBdr>
        </w:div>
        <w:div w:id="967586506">
          <w:marLeft w:val="0"/>
          <w:marRight w:val="0"/>
          <w:marTop w:val="0"/>
          <w:marBottom w:val="0"/>
          <w:divBdr>
            <w:top w:val="none" w:sz="0" w:space="0" w:color="auto"/>
            <w:left w:val="none" w:sz="0" w:space="0" w:color="auto"/>
            <w:bottom w:val="none" w:sz="0" w:space="0" w:color="auto"/>
            <w:right w:val="none" w:sz="0" w:space="0" w:color="auto"/>
          </w:divBdr>
        </w:div>
        <w:div w:id="1623919554">
          <w:marLeft w:val="0"/>
          <w:marRight w:val="0"/>
          <w:marTop w:val="0"/>
          <w:marBottom w:val="0"/>
          <w:divBdr>
            <w:top w:val="none" w:sz="0" w:space="0" w:color="auto"/>
            <w:left w:val="none" w:sz="0" w:space="0" w:color="auto"/>
            <w:bottom w:val="none" w:sz="0" w:space="0" w:color="auto"/>
            <w:right w:val="none" w:sz="0" w:space="0" w:color="auto"/>
          </w:divBdr>
        </w:div>
      </w:divsChild>
    </w:div>
    <w:div w:id="20865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theme" Target="theme/theme1.xml"/><Relationship Id="rId21" Type="http://schemas.openxmlformats.org/officeDocument/2006/relationships/image" Target="media/image10.emf"/><Relationship Id="rId34" Type="http://schemas.openxmlformats.org/officeDocument/2006/relationships/image" Target="media/image23.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F2A8-0A70-4DAC-B348-0F226DF9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332</Words>
  <Characters>1894</Characters>
  <Application>Microsoft Office Word</Application>
  <DocSecurity>0</DocSecurity>
  <Lines>15</Lines>
  <Paragraphs>4</Paragraphs>
  <ScaleCrop>false</ScaleCrop>
  <Company>DORTS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10775</dc:creator>
  <cp:lastModifiedBy>土地開發科 潘彥華</cp:lastModifiedBy>
  <cp:revision>2</cp:revision>
  <cp:lastPrinted>2019-05-13T06:30:00Z</cp:lastPrinted>
  <dcterms:created xsi:type="dcterms:W3CDTF">2019-06-14T10:24:00Z</dcterms:created>
  <dcterms:modified xsi:type="dcterms:W3CDTF">2019-06-14T10:24:00Z</dcterms:modified>
</cp:coreProperties>
</file>